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67B3F" w:rsidRPr="000D352D" w:rsidRDefault="0000534D" w:rsidP="00200163">
      <w:pPr>
        <w:pStyle w:val="berschrift2"/>
        <w:rPr>
          <w:lang w:val="de-CH"/>
        </w:rPr>
      </w:pPr>
      <w:r>
        <w:rPr>
          <w:lang w:val="de-CH"/>
        </w:rPr>
        <w:t xml:space="preserve">1 </w:t>
      </w:r>
      <w:r w:rsidR="00E67B3F">
        <w:rPr>
          <w:lang w:val="de-CH"/>
        </w:rPr>
        <w:t xml:space="preserve">Eckpunkte der </w:t>
      </w:r>
      <w:proofErr w:type="spellStart"/>
      <w:r w:rsidR="00E67B3F">
        <w:rPr>
          <w:lang w:val="de-CH"/>
        </w:rPr>
        <w:t>Forsanose</w:t>
      </w:r>
      <w:proofErr w:type="spellEnd"/>
      <w:r w:rsidR="00200163">
        <w:rPr>
          <w:lang w:val="de-CH"/>
        </w:rPr>
        <w:t xml:space="preserve"> </w:t>
      </w:r>
      <w:r w:rsidR="00E67B3F">
        <w:rPr>
          <w:lang w:val="de-CH"/>
        </w:rPr>
        <w:t>Geschichte</w:t>
      </w:r>
    </w:p>
    <w:p w:rsidR="00353922" w:rsidRPr="00353922" w:rsidRDefault="00E67B3F" w:rsidP="00353922">
      <w:pPr>
        <w:rPr>
          <w:rFonts w:cs="Arial"/>
          <w:sz w:val="20"/>
          <w:szCs w:val="20"/>
          <w:lang w:val="de-CH"/>
        </w:rPr>
      </w:pPr>
      <w:r>
        <w:rPr>
          <w:lang w:val="de-CH"/>
        </w:rPr>
        <w:br/>
      </w:r>
      <w:r w:rsidRPr="00D04865">
        <w:rPr>
          <w:lang w:val="de-CH"/>
        </w:rPr>
        <w:t xml:space="preserve">Vor gut hundert Jahren als Stärkungsmittel für Glarner Kinder entwickelt, wird die </w:t>
      </w:r>
      <w:r>
        <w:rPr>
          <w:lang w:val="de-CH"/>
        </w:rPr>
        <w:t>F</w:t>
      </w:r>
      <w:r w:rsidRPr="00D04865">
        <w:rPr>
          <w:lang w:val="de-CH"/>
        </w:rPr>
        <w:t>orsanose zur schweizweit</w:t>
      </w:r>
      <w:r>
        <w:rPr>
          <w:lang w:val="de-CH"/>
        </w:rPr>
        <w:t xml:space="preserve"> bekannten Kraftnahrung und zum Frühstücksgetränk für Generationen. Nach dem Umzug von Mollis nach Volketswil im Jahre 1934 baut der Apotheker und Unternehmer Hellmuth Schuberth die Produktionskapazitäten in seiner «Grünen Fabrik» laufend aus, um mit der kräftig wachsenden Marktnachfrage Schritt zu halten. Schuberth fördert die Sportwerbung und bringt so die Marke in allen Landesteilen bei vielen Sportanlässen unter die Leute. Ein kostspieliger Abstecher in die Schokoladenproduktion Ende der 1950 er Jahre zehrt an der Substanz des Unternehmers, der 1972 schliesslich die Produktion in Volketswil einstellt und die Markenrechte an Chocolat Tobler verkauft.</w:t>
      </w:r>
    </w:p>
    <w:p w:rsidR="00E67B3F" w:rsidRPr="00353922" w:rsidRDefault="00E67B3F" w:rsidP="00353922">
      <w:pPr>
        <w:rPr>
          <w:lang w:val="de-CH"/>
        </w:rPr>
      </w:pPr>
      <w:r w:rsidRPr="00353922">
        <w:rPr>
          <w:rFonts w:cs="Arial"/>
          <w:lang w:val="de-CH"/>
        </w:rPr>
        <w:t>1891</w:t>
      </w:r>
      <w:r w:rsidRPr="00353922">
        <w:rPr>
          <w:rFonts w:cs="Arial"/>
          <w:lang w:val="de-CH"/>
        </w:rPr>
        <w:tab/>
        <w:t xml:space="preserve">Hellmuth Schuberth wird in Untermhaus (Thüringen) in Deutschland </w:t>
      </w:r>
      <w:r w:rsidRPr="00353922">
        <w:rPr>
          <w:rFonts w:cs="Arial"/>
          <w:lang w:val="de-CH"/>
        </w:rPr>
        <w:br/>
        <w:t xml:space="preserve"> </w:t>
      </w:r>
      <w:r w:rsidRPr="00353922">
        <w:rPr>
          <w:rFonts w:cs="Arial"/>
          <w:lang w:val="de-CH"/>
        </w:rPr>
        <w:tab/>
        <w:t>geboren. Er macht eine Ausbildung zum Apotheker.</w:t>
      </w:r>
    </w:p>
    <w:p w:rsidR="00E67B3F" w:rsidRPr="00353922" w:rsidRDefault="00E67B3F" w:rsidP="00353922">
      <w:pPr>
        <w:rPr>
          <w:rFonts w:cs="Arial"/>
          <w:lang w:val="de-CH"/>
        </w:rPr>
      </w:pPr>
      <w:r w:rsidRPr="00353922">
        <w:rPr>
          <w:rFonts w:cs="Arial"/>
          <w:lang w:val="de-CH"/>
        </w:rPr>
        <w:t>1911</w:t>
      </w:r>
      <w:r w:rsidRPr="00353922">
        <w:rPr>
          <w:rFonts w:cs="Arial"/>
          <w:lang w:val="de-CH"/>
        </w:rPr>
        <w:tab/>
        <w:t>Der 20-Jährige</w:t>
      </w:r>
      <w:r w:rsidR="00353922">
        <w:rPr>
          <w:rFonts w:cs="Arial"/>
          <w:lang w:val="de-CH"/>
        </w:rPr>
        <w:t xml:space="preserve"> </w:t>
      </w:r>
      <w:r w:rsidRPr="00353922">
        <w:rPr>
          <w:rFonts w:cs="Arial"/>
          <w:lang w:val="de-CH"/>
        </w:rPr>
        <w:t>kommt als Apothekerverwalter in die Schweiz.</w:t>
      </w:r>
      <w:r w:rsidRPr="00353922">
        <w:rPr>
          <w:rFonts w:cs="Arial"/>
          <w:lang w:val="de-CH"/>
        </w:rPr>
        <w:br/>
      </w:r>
      <w:r w:rsidRPr="00353922">
        <w:rPr>
          <w:rFonts w:cs="Arial"/>
          <w:lang w:val="de-CH"/>
        </w:rPr>
        <w:br/>
        <w:t>1914</w:t>
      </w:r>
      <w:r w:rsidRPr="00353922">
        <w:rPr>
          <w:rFonts w:cs="Arial"/>
          <w:lang w:val="de-CH"/>
        </w:rPr>
        <w:tab/>
        <w:t xml:space="preserve">Hellmuth Schuberth gründet die Fofag, eine pharmazeutische Firma mit </w:t>
      </w:r>
      <w:r w:rsidRPr="00353922">
        <w:rPr>
          <w:rFonts w:cs="Arial"/>
          <w:lang w:val="de-CH"/>
        </w:rPr>
        <w:br/>
        <w:t xml:space="preserve"> </w:t>
      </w:r>
      <w:r w:rsidRPr="00353922">
        <w:rPr>
          <w:rFonts w:cs="Arial"/>
          <w:lang w:val="de-CH"/>
        </w:rPr>
        <w:tab/>
        <w:t xml:space="preserve">einer Versandapotheke in Mollis im Kanton Glarus. Entwicklung </w:t>
      </w:r>
      <w:proofErr w:type="gramStart"/>
      <w:r w:rsidRPr="00353922">
        <w:rPr>
          <w:rFonts w:cs="Arial"/>
          <w:lang w:val="de-CH"/>
        </w:rPr>
        <w:t>von  eigenen</w:t>
      </w:r>
      <w:proofErr w:type="gramEnd"/>
      <w:r w:rsidR="00353922">
        <w:rPr>
          <w:rFonts w:cs="Arial"/>
          <w:lang w:val="de-CH"/>
        </w:rPr>
        <w:t xml:space="preserve"> </w:t>
      </w:r>
      <w:r w:rsidR="00353922">
        <w:rPr>
          <w:rFonts w:cs="Arial"/>
          <w:lang w:val="de-CH"/>
        </w:rPr>
        <w:br/>
        <w:t xml:space="preserve"> </w:t>
      </w:r>
      <w:r w:rsidR="00353922">
        <w:rPr>
          <w:rFonts w:cs="Arial"/>
          <w:lang w:val="de-CH"/>
        </w:rPr>
        <w:tab/>
      </w:r>
      <w:r w:rsidRPr="00353922">
        <w:rPr>
          <w:rFonts w:cs="Arial"/>
          <w:lang w:val="de-CH"/>
        </w:rPr>
        <w:t>Produkten, wie dem Kräftigungsmittel Forsanose.</w:t>
      </w:r>
    </w:p>
    <w:p w:rsidR="00E67B3F" w:rsidRPr="00353922" w:rsidRDefault="00E67B3F" w:rsidP="00353922">
      <w:pPr>
        <w:rPr>
          <w:lang w:val="de-CH"/>
        </w:rPr>
      </w:pPr>
      <w:proofErr w:type="gramStart"/>
      <w:r w:rsidRPr="00353922">
        <w:rPr>
          <w:lang w:val="de-CH"/>
        </w:rPr>
        <w:t xml:space="preserve">1920  </w:t>
      </w:r>
      <w:r w:rsidRPr="00353922">
        <w:rPr>
          <w:lang w:val="de-CH"/>
        </w:rPr>
        <w:tab/>
      </w:r>
      <w:proofErr w:type="gramEnd"/>
      <w:r w:rsidRPr="00353922">
        <w:rPr>
          <w:lang w:val="de-CH"/>
        </w:rPr>
        <w:t>Eröffnung einer öffentlichen Apotheke und Drogerie im Zwicky-Haus in  Mollis.</w:t>
      </w:r>
    </w:p>
    <w:p w:rsidR="00E67B3F" w:rsidRPr="00353922" w:rsidRDefault="00E67B3F" w:rsidP="00353922">
      <w:pPr>
        <w:rPr>
          <w:lang w:val="de-CH"/>
        </w:rPr>
      </w:pPr>
      <w:r w:rsidRPr="00353922">
        <w:rPr>
          <w:lang w:val="de-CH"/>
        </w:rPr>
        <w:t>1924</w:t>
      </w:r>
      <w:r w:rsidRPr="00353922">
        <w:rPr>
          <w:lang w:val="de-CH"/>
        </w:rPr>
        <w:tab/>
        <w:t>Einführung des Kräftigungsmittels Forsanose als Kraftel</w:t>
      </w:r>
      <w:r w:rsidR="00353922">
        <w:rPr>
          <w:lang w:val="de-CH"/>
        </w:rPr>
        <w:t>I</w:t>
      </w:r>
      <w:r w:rsidRPr="00353922">
        <w:rPr>
          <w:lang w:val="de-CH"/>
        </w:rPr>
        <w:t>xier und in Tablettenform.</w:t>
      </w:r>
    </w:p>
    <w:p w:rsidR="00E67B3F" w:rsidRPr="00353922" w:rsidRDefault="00E67B3F" w:rsidP="00353922">
      <w:pPr>
        <w:rPr>
          <w:lang w:val="de-CH"/>
        </w:rPr>
      </w:pPr>
      <w:r w:rsidRPr="00353922">
        <w:rPr>
          <w:lang w:val="de-CH"/>
        </w:rPr>
        <w:t>1934</w:t>
      </w:r>
      <w:r w:rsidRPr="00353922">
        <w:rPr>
          <w:lang w:val="de-CH"/>
        </w:rPr>
        <w:tab/>
        <w:t xml:space="preserve">Erwerb der leeerstehenden Seidenzwirnerei Zwicky und Übersiedlung nach </w:t>
      </w:r>
      <w:r w:rsidR="00353922">
        <w:rPr>
          <w:lang w:val="de-CH"/>
        </w:rPr>
        <w:br/>
        <w:t xml:space="preserve"> </w:t>
      </w:r>
      <w:r w:rsidR="00353922">
        <w:rPr>
          <w:lang w:val="de-CH"/>
        </w:rPr>
        <w:tab/>
      </w:r>
      <w:r w:rsidRPr="00353922">
        <w:rPr>
          <w:lang w:val="de-CH"/>
        </w:rPr>
        <w:t>Volketswil.</w:t>
      </w:r>
      <w:r w:rsidRPr="00353922">
        <w:rPr>
          <w:lang w:val="de-CH"/>
        </w:rPr>
        <w:br/>
        <w:t>1937</w:t>
      </w:r>
      <w:r w:rsidRPr="00353922">
        <w:rPr>
          <w:lang w:val="de-CH"/>
        </w:rPr>
        <w:tab/>
        <w:t>Kompletter Umbau der Fabrik und Erweiterung um einen neuen Ostflügel.</w:t>
      </w:r>
      <w:r w:rsidR="00353922">
        <w:rPr>
          <w:lang w:val="de-CH"/>
        </w:rPr>
        <w:br/>
      </w:r>
      <w:r w:rsidR="00353922">
        <w:rPr>
          <w:lang w:val="de-CH"/>
        </w:rPr>
        <w:br/>
      </w:r>
      <w:r w:rsidRPr="00353922">
        <w:rPr>
          <w:lang w:val="de-CH"/>
        </w:rPr>
        <w:t>1938</w:t>
      </w:r>
      <w:r w:rsidRPr="00353922">
        <w:rPr>
          <w:lang w:val="de-CH"/>
        </w:rPr>
        <w:tab/>
        <w:t>Gründung einer Filiale in Den Haag, Holland.</w:t>
      </w:r>
      <w:r w:rsidRPr="00353922">
        <w:rPr>
          <w:lang w:val="de-CH"/>
        </w:rPr>
        <w:br/>
        <w:t xml:space="preserve"> </w:t>
      </w:r>
      <w:r w:rsidRPr="00353922">
        <w:rPr>
          <w:lang w:val="de-CH"/>
        </w:rPr>
        <w:tab/>
        <w:t>Anbauten I und II im Nordflügel.</w:t>
      </w:r>
    </w:p>
    <w:p w:rsidR="00E67B3F" w:rsidRPr="00353922" w:rsidRDefault="00E67B3F" w:rsidP="00353922">
      <w:pPr>
        <w:rPr>
          <w:lang w:val="de-CH"/>
        </w:rPr>
      </w:pPr>
      <w:r w:rsidRPr="00353922">
        <w:rPr>
          <w:lang w:val="de-CH"/>
        </w:rPr>
        <w:t>1939</w:t>
      </w:r>
      <w:r w:rsidRPr="00353922">
        <w:rPr>
          <w:lang w:val="de-CH"/>
        </w:rPr>
        <w:tab/>
        <w:t>Anbau III im Nordflügel.</w:t>
      </w:r>
    </w:p>
    <w:p w:rsidR="00353922" w:rsidRDefault="00C93C6E" w:rsidP="00353922">
      <w:pPr>
        <w:rPr>
          <w:lang w:val="de-CH"/>
        </w:rPr>
      </w:pPr>
      <w:r w:rsidRPr="00353922">
        <w:rPr>
          <w:lang w:val="de-CH"/>
        </w:rPr>
        <w:t>1942</w:t>
      </w:r>
      <w:r w:rsidRPr="00353922">
        <w:rPr>
          <w:lang w:val="de-CH"/>
        </w:rPr>
        <w:tab/>
        <w:t>Bau der pharmazeutischen Fabrik mit Kesselhaus (auf der Strassenseite).</w:t>
      </w:r>
      <w:r w:rsidRPr="00353922">
        <w:rPr>
          <w:lang w:val="de-CH"/>
        </w:rPr>
        <w:br/>
      </w:r>
      <w:r w:rsidRPr="00353922">
        <w:rPr>
          <w:lang w:val="de-CH"/>
        </w:rPr>
        <w:br/>
      </w:r>
      <w:r w:rsidRPr="00353922">
        <w:rPr>
          <w:lang w:val="de-CH"/>
        </w:rPr>
        <w:lastRenderedPageBreak/>
        <w:t>1949</w:t>
      </w:r>
      <w:r w:rsidRPr="00353922">
        <w:rPr>
          <w:lang w:val="de-CH"/>
        </w:rPr>
        <w:tab/>
        <w:t>Marktanteil von 9% bei Kraftnährmittel.</w:t>
      </w:r>
      <w:r>
        <w:rPr>
          <w:lang w:val="de-CH"/>
        </w:rPr>
        <w:br/>
      </w:r>
      <w:r>
        <w:rPr>
          <w:lang w:val="de-CH"/>
        </w:rPr>
        <w:br/>
        <w:t>1954</w:t>
      </w:r>
      <w:r>
        <w:rPr>
          <w:lang w:val="de-CH"/>
        </w:rPr>
        <w:tab/>
        <w:t xml:space="preserve">Erwerb der Einrichtungen und Marktrechte der Schokoladenfabrik </w:t>
      </w:r>
      <w:proofErr w:type="gramStart"/>
      <w:r>
        <w:rPr>
          <w:lang w:val="de-CH"/>
        </w:rPr>
        <w:t>Croisier  in</w:t>
      </w:r>
      <w:proofErr w:type="gramEnd"/>
      <w:r>
        <w:rPr>
          <w:lang w:val="de-CH"/>
        </w:rPr>
        <w:t xml:space="preserve"> Genf.</w:t>
      </w:r>
    </w:p>
    <w:p w:rsidR="00353922" w:rsidRDefault="00353922" w:rsidP="00353922">
      <w:pPr>
        <w:rPr>
          <w:lang w:val="de-CH"/>
        </w:rPr>
      </w:pPr>
      <w:r>
        <w:rPr>
          <w:lang w:val="de-CH"/>
        </w:rPr>
        <w:t>1955</w:t>
      </w:r>
      <w:r>
        <w:rPr>
          <w:lang w:val="de-CH"/>
        </w:rPr>
        <w:tab/>
        <w:t>Bau der Schokoladenfabrik.</w:t>
      </w:r>
    </w:p>
    <w:p w:rsidR="00353922" w:rsidRDefault="00353922" w:rsidP="00353922">
      <w:pPr>
        <w:rPr>
          <w:lang w:val="de-CH"/>
        </w:rPr>
      </w:pPr>
      <w:r>
        <w:rPr>
          <w:lang w:val="de-CH"/>
        </w:rPr>
        <w:t>1956</w:t>
      </w:r>
      <w:r>
        <w:rPr>
          <w:lang w:val="de-CH"/>
        </w:rPr>
        <w:tab/>
        <w:t xml:space="preserve"> Anlauf der Schokoladenproduktion mit Schwierigkeiten.</w:t>
      </w:r>
    </w:p>
    <w:p w:rsidR="00353922" w:rsidRDefault="00353922" w:rsidP="00353922">
      <w:pPr>
        <w:rPr>
          <w:lang w:val="de-CH"/>
        </w:rPr>
      </w:pPr>
      <w:r>
        <w:rPr>
          <w:lang w:val="de-CH"/>
        </w:rPr>
        <w:t>1963</w:t>
      </w:r>
      <w:r>
        <w:rPr>
          <w:lang w:val="de-CH"/>
        </w:rPr>
        <w:tab/>
        <w:t>Aufgabe der Schokoladenproduktion und Verkauf der Maschinen.</w:t>
      </w:r>
    </w:p>
    <w:p w:rsidR="00353922" w:rsidRDefault="00353922" w:rsidP="00353922">
      <w:pPr>
        <w:rPr>
          <w:lang w:val="de-CH"/>
        </w:rPr>
      </w:pPr>
      <w:r>
        <w:rPr>
          <w:lang w:val="de-CH"/>
        </w:rPr>
        <w:t>1971</w:t>
      </w:r>
      <w:r>
        <w:rPr>
          <w:lang w:val="de-CH"/>
        </w:rPr>
        <w:tab/>
        <w:t>Hellmuth Schuberth erhält das Schweizerbürgerrecht.</w:t>
      </w:r>
    </w:p>
    <w:p w:rsidR="00353922" w:rsidRDefault="00353922" w:rsidP="00353922">
      <w:pPr>
        <w:rPr>
          <w:lang w:val="de-CH"/>
        </w:rPr>
      </w:pPr>
      <w:r>
        <w:rPr>
          <w:lang w:val="de-CH"/>
        </w:rPr>
        <w:t>1972</w:t>
      </w:r>
      <w:r>
        <w:rPr>
          <w:lang w:val="de-CH"/>
        </w:rPr>
        <w:tab/>
        <w:t>Ende der Forsanose-Produktion.</w:t>
      </w:r>
    </w:p>
    <w:p w:rsidR="00353922" w:rsidRDefault="00353922" w:rsidP="00353922">
      <w:pPr>
        <w:rPr>
          <w:lang w:val="de-CH"/>
        </w:rPr>
      </w:pPr>
      <w:r>
        <w:rPr>
          <w:lang w:val="de-CH"/>
        </w:rPr>
        <w:t xml:space="preserve"> </w:t>
      </w:r>
      <w:r>
        <w:rPr>
          <w:lang w:val="de-CH"/>
        </w:rPr>
        <w:tab/>
        <w:t>Verkauf der Markenrechte an Chocolat Tobler (heute Kraft Foods).</w:t>
      </w:r>
    </w:p>
    <w:p w:rsidR="00353922" w:rsidRDefault="00353922" w:rsidP="00353922">
      <w:pPr>
        <w:rPr>
          <w:lang w:val="de-CH"/>
        </w:rPr>
      </w:pPr>
      <w:r>
        <w:rPr>
          <w:lang w:val="de-CH"/>
        </w:rPr>
        <w:t>1974</w:t>
      </w:r>
      <w:r>
        <w:rPr>
          <w:lang w:val="de-CH"/>
        </w:rPr>
        <w:tab/>
        <w:t>Hellmuth Schuberth stirbt.</w:t>
      </w:r>
    </w:p>
    <w:p w:rsidR="00353922" w:rsidRDefault="00353922" w:rsidP="00353922">
      <w:pPr>
        <w:rPr>
          <w:lang w:val="de-CH"/>
        </w:rPr>
      </w:pPr>
      <w:r>
        <w:rPr>
          <w:lang w:val="de-CH"/>
        </w:rPr>
        <w:t xml:space="preserve">1999 </w:t>
      </w:r>
      <w:r>
        <w:rPr>
          <w:lang w:val="de-CH"/>
        </w:rPr>
        <w:tab/>
        <w:t>Seine Gattin Wilhelmina Schuberth-Galatti stirbt.</w:t>
      </w:r>
    </w:p>
    <w:p w:rsidR="00353922" w:rsidRDefault="00353922" w:rsidP="00353922">
      <w:pPr>
        <w:rPr>
          <w:lang w:val="de-CH"/>
        </w:rPr>
      </w:pPr>
      <w:r>
        <w:rPr>
          <w:lang w:val="de-CH"/>
        </w:rPr>
        <w:t>2008</w:t>
      </w:r>
      <w:r>
        <w:rPr>
          <w:lang w:val="de-CH"/>
        </w:rPr>
        <w:tab/>
        <w:t>Die denkmalpflegerisch geschützte Forsanose-Liegenschaft wird versteigert.</w:t>
      </w:r>
    </w:p>
    <w:p w:rsidR="00353922" w:rsidRPr="00013AF9" w:rsidRDefault="00353922" w:rsidP="00353922">
      <w:pPr>
        <w:rPr>
          <w:lang w:val="de-CH"/>
        </w:rPr>
      </w:pPr>
      <w:r>
        <w:rPr>
          <w:lang w:val="de-CH"/>
        </w:rPr>
        <w:t>2013</w:t>
      </w:r>
      <w:r>
        <w:rPr>
          <w:lang w:val="de-CH"/>
        </w:rPr>
        <w:tab/>
        <w:t xml:space="preserve"> Die neuen Loft-Wohnungen werden bezogen.</w:t>
      </w:r>
    </w:p>
    <w:p w:rsidR="00353922" w:rsidRPr="00013AF9" w:rsidRDefault="00353922" w:rsidP="00353922">
      <w:pPr>
        <w:rPr>
          <w:rFonts w:ascii="Arial" w:hAnsi="Arial" w:cs="Arial"/>
          <w:lang w:val="de-CH"/>
        </w:rPr>
      </w:pPr>
    </w:p>
    <w:p w:rsidR="00E67B3F" w:rsidRPr="00353922" w:rsidRDefault="00E67B3F" w:rsidP="00353922">
      <w:pPr>
        <w:rPr>
          <w:lang w:val="de-CH"/>
        </w:rPr>
      </w:pPr>
      <w:r w:rsidRPr="00353922">
        <w:rPr>
          <w:lang w:val="de-CH"/>
        </w:rPr>
        <w:br/>
      </w:r>
    </w:p>
    <w:p w:rsidR="00980465" w:rsidRDefault="00980465" w:rsidP="00353922">
      <w:pPr>
        <w:rPr>
          <w:rStyle w:val="berschrift2Zchn"/>
        </w:rPr>
      </w:pPr>
    </w:p>
    <w:p w:rsidR="00727352" w:rsidRDefault="00727352" w:rsidP="00353922">
      <w:pPr>
        <w:rPr>
          <w:rStyle w:val="berschrift2Zchn"/>
        </w:rPr>
      </w:pPr>
    </w:p>
    <w:p w:rsidR="00727352" w:rsidRDefault="00727352" w:rsidP="00353922">
      <w:pPr>
        <w:rPr>
          <w:rStyle w:val="berschrift2Zchn"/>
        </w:rPr>
      </w:pPr>
    </w:p>
    <w:p w:rsidR="00AD57ED" w:rsidRPr="00416349" w:rsidRDefault="00AD57ED" w:rsidP="00416349">
      <w:pPr>
        <w:spacing w:after="0" w:line="240" w:lineRule="auto"/>
        <w:rPr>
          <w:lang w:val="de-CH"/>
        </w:rPr>
      </w:pPr>
    </w:p>
    <w:sectPr w:rsidR="00AD57ED" w:rsidRPr="00416349" w:rsidSect="009A3181">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37A2D" w:rsidRDefault="00A37A2D" w:rsidP="00F24FA6">
      <w:pPr>
        <w:spacing w:after="0" w:line="240" w:lineRule="auto"/>
      </w:pPr>
      <w:r>
        <w:separator/>
      </w:r>
    </w:p>
  </w:endnote>
  <w:endnote w:type="continuationSeparator" w:id="0">
    <w:p w:rsidR="00A37A2D" w:rsidRDefault="00A37A2D" w:rsidP="00F2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385536415"/>
      <w:docPartObj>
        <w:docPartGallery w:val="Page Numbers (Bottom of Page)"/>
        <w:docPartUnique/>
      </w:docPartObj>
    </w:sdtPr>
    <w:sdtEndPr>
      <w:rPr>
        <w:rStyle w:val="Seitenzahl"/>
      </w:rPr>
    </w:sdtEndPr>
    <w:sdtContent>
      <w:p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szCs w:val="22"/>
      </w:rPr>
      <w:id w:val="976887780"/>
      <w:docPartObj>
        <w:docPartGallery w:val="Page Numbers (Bottom of Page)"/>
        <w:docPartUnique/>
      </w:docPartObj>
    </w:sdtPr>
    <w:sdtEndPr>
      <w:rPr>
        <w:rStyle w:val="Seitenzahl"/>
      </w:rPr>
    </w:sdtEndPr>
    <w:sdtContent>
      <w:p w:rsidR="00F43529" w:rsidRPr="00941C00" w:rsidRDefault="00F43529" w:rsidP="00941C00">
        <w:pPr>
          <w:pStyle w:val="Fuzeile"/>
          <w:framePr w:wrap="none" w:vAnchor="text" w:hAnchor="page" w:x="5842" w:y="-19"/>
          <w:rPr>
            <w:rStyle w:val="Seitenzahl"/>
            <w:szCs w:val="22"/>
          </w:rPr>
        </w:pPr>
        <w:r w:rsidRPr="00941C00">
          <w:rPr>
            <w:rStyle w:val="UntertitelZchn"/>
            <w:rFonts w:ascii="Georgia" w:hAnsi="Georgia"/>
            <w:sz w:val="22"/>
          </w:rPr>
          <w:fldChar w:fldCharType="begin"/>
        </w:r>
        <w:r w:rsidRPr="00941C00">
          <w:rPr>
            <w:rStyle w:val="UntertitelZchn"/>
            <w:rFonts w:ascii="Georgia" w:hAnsi="Georgia"/>
            <w:sz w:val="22"/>
          </w:rPr>
          <w:instrText xml:space="preserve"> PAGE </w:instrText>
        </w:r>
        <w:r w:rsidRPr="00941C00">
          <w:rPr>
            <w:rStyle w:val="UntertitelZchn"/>
            <w:rFonts w:ascii="Georgia" w:hAnsi="Georgia"/>
            <w:sz w:val="22"/>
          </w:rPr>
          <w:fldChar w:fldCharType="separate"/>
        </w:r>
        <w:r w:rsidRPr="00941C00">
          <w:rPr>
            <w:rStyle w:val="UntertitelZchn"/>
            <w:rFonts w:ascii="Georgia" w:hAnsi="Georgia"/>
            <w:sz w:val="22"/>
          </w:rPr>
          <w:t>1</w:t>
        </w:r>
        <w:r w:rsidRPr="00941C00">
          <w:rPr>
            <w:rStyle w:val="UntertitelZchn"/>
            <w:rFonts w:ascii="Georgia" w:hAnsi="Georgia"/>
            <w:sz w:val="22"/>
          </w:rPr>
          <w:fldChar w:fldCharType="end"/>
        </w:r>
      </w:p>
    </w:sdtContent>
  </w:sdt>
  <w:p w:rsidR="00F24FA6" w:rsidRPr="00515250" w:rsidRDefault="00F24FA6" w:rsidP="00F43529">
    <w:pPr>
      <w:pStyle w:val="Fuzeile"/>
      <w:tabs>
        <w:tab w:val="clear" w:pos="4536"/>
        <w:tab w:val="clear" w:pos="9072"/>
        <w:tab w:val="left" w:pos="4578"/>
        <w:tab w:val="right" w:pos="9066"/>
      </w:tabs>
      <w:rPr>
        <w:sz w:val="18"/>
        <w:szCs w:val="18"/>
        <w:lang w:val="de-CH"/>
      </w:rPr>
    </w:pPr>
    <w:r w:rsidRPr="00515250">
      <w:rPr>
        <w:rStyle w:val="UntertitelZchn"/>
        <w:rFonts w:ascii="Georgia" w:hAnsi="Georgia"/>
        <w:szCs w:val="18"/>
      </w:rPr>
      <w:t>HK Volketswil</w:t>
    </w:r>
    <w:r w:rsidR="00F43529" w:rsidRPr="00515250">
      <w:rPr>
        <w:sz w:val="18"/>
        <w:szCs w:val="18"/>
        <w:lang w:val="de-CH"/>
      </w:rPr>
      <w:tab/>
    </w:r>
    <w:r w:rsidR="00F43529" w:rsidRPr="00515250">
      <w:rPr>
        <w:sz w:val="18"/>
        <w:szCs w:val="18"/>
        <w:lang w:val="de-CH"/>
      </w:rPr>
      <w:tab/>
    </w:r>
    <w:r w:rsidR="00AC1528" w:rsidRPr="00515250">
      <w:rPr>
        <w:rStyle w:val="UntertitelZchn"/>
        <w:rFonts w:ascii="Georgia" w:hAnsi="Georgia"/>
        <w:szCs w:val="18"/>
      </w:rPr>
      <w:t>Hintergrundwissen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37A2D" w:rsidRDefault="00A37A2D" w:rsidP="00F24FA6">
      <w:pPr>
        <w:spacing w:after="0" w:line="240" w:lineRule="auto"/>
      </w:pPr>
      <w:r>
        <w:separator/>
      </w:r>
    </w:p>
  </w:footnote>
  <w:footnote w:type="continuationSeparator" w:id="0">
    <w:p w:rsidR="00A37A2D" w:rsidRDefault="00A37A2D" w:rsidP="00F2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C37" w:rsidRPr="00515250" w:rsidRDefault="00980465" w:rsidP="00B50227">
    <w:pPr>
      <w:pStyle w:val="Untertitel"/>
      <w:rPr>
        <w:rFonts w:ascii="Georgia" w:hAnsi="Georgia"/>
        <w:szCs w:val="18"/>
        <w:lang w:val="de-CH"/>
      </w:rPr>
    </w:pPr>
    <w:proofErr w:type="spellStart"/>
    <w:r w:rsidRPr="00515250">
      <w:rPr>
        <w:rFonts w:ascii="Georgia" w:hAnsi="Georgia"/>
        <w:szCs w:val="18"/>
        <w:lang w:val="de-CH"/>
      </w:rPr>
      <w:t>Forsanose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64729D"/>
    <w:multiLevelType w:val="hybridMultilevel"/>
    <w:tmpl w:val="78E2EC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2037E84"/>
    <w:multiLevelType w:val="hybridMultilevel"/>
    <w:tmpl w:val="AAB42FFC"/>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8"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EFC2ACA"/>
    <w:multiLevelType w:val="hybridMultilevel"/>
    <w:tmpl w:val="73867BCE"/>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4B4653"/>
    <w:multiLevelType w:val="hybridMultilevel"/>
    <w:tmpl w:val="5FD01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2"/>
  </w:num>
  <w:num w:numId="3">
    <w:abstractNumId w:val="2"/>
  </w:num>
  <w:num w:numId="4">
    <w:abstractNumId w:val="13"/>
  </w:num>
  <w:num w:numId="5">
    <w:abstractNumId w:val="5"/>
  </w:num>
  <w:num w:numId="6">
    <w:abstractNumId w:val="4"/>
  </w:num>
  <w:num w:numId="7">
    <w:abstractNumId w:val="6"/>
  </w:num>
  <w:num w:numId="8">
    <w:abstractNumId w:val="10"/>
  </w:num>
  <w:num w:numId="9">
    <w:abstractNumId w:val="8"/>
  </w:num>
  <w:num w:numId="10">
    <w:abstractNumId w:val="3"/>
  </w:num>
  <w:num w:numId="11">
    <w:abstractNumId w:val="1"/>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60"/>
    <w:rsid w:val="0000084E"/>
    <w:rsid w:val="0000534D"/>
    <w:rsid w:val="00065942"/>
    <w:rsid w:val="000C44BD"/>
    <w:rsid w:val="000D352D"/>
    <w:rsid w:val="00122526"/>
    <w:rsid w:val="001343CB"/>
    <w:rsid w:val="001379B5"/>
    <w:rsid w:val="001577A4"/>
    <w:rsid w:val="001602E4"/>
    <w:rsid w:val="00161323"/>
    <w:rsid w:val="001720F5"/>
    <w:rsid w:val="001A0107"/>
    <w:rsid w:val="001E6B11"/>
    <w:rsid w:val="00200163"/>
    <w:rsid w:val="00216C12"/>
    <w:rsid w:val="0025241B"/>
    <w:rsid w:val="002A4BF6"/>
    <w:rsid w:val="00353922"/>
    <w:rsid w:val="003625B7"/>
    <w:rsid w:val="00367CE1"/>
    <w:rsid w:val="003808B3"/>
    <w:rsid w:val="00397A1F"/>
    <w:rsid w:val="003A31ED"/>
    <w:rsid w:val="00416349"/>
    <w:rsid w:val="0042754F"/>
    <w:rsid w:val="0044180C"/>
    <w:rsid w:val="0045674E"/>
    <w:rsid w:val="00464B02"/>
    <w:rsid w:val="00515250"/>
    <w:rsid w:val="00545697"/>
    <w:rsid w:val="00576296"/>
    <w:rsid w:val="00597CEB"/>
    <w:rsid w:val="005A1B69"/>
    <w:rsid w:val="005D00D7"/>
    <w:rsid w:val="00644047"/>
    <w:rsid w:val="00655DDE"/>
    <w:rsid w:val="00671E80"/>
    <w:rsid w:val="00683B9E"/>
    <w:rsid w:val="00690201"/>
    <w:rsid w:val="006C5735"/>
    <w:rsid w:val="006F7BEA"/>
    <w:rsid w:val="00705928"/>
    <w:rsid w:val="00707547"/>
    <w:rsid w:val="00727352"/>
    <w:rsid w:val="00741DBC"/>
    <w:rsid w:val="00777828"/>
    <w:rsid w:val="007A6CFD"/>
    <w:rsid w:val="007D4C0B"/>
    <w:rsid w:val="007F166E"/>
    <w:rsid w:val="008168AC"/>
    <w:rsid w:val="008436F1"/>
    <w:rsid w:val="00851E61"/>
    <w:rsid w:val="008C5C37"/>
    <w:rsid w:val="008E3968"/>
    <w:rsid w:val="008E5C45"/>
    <w:rsid w:val="009236E6"/>
    <w:rsid w:val="00941C00"/>
    <w:rsid w:val="00946D4E"/>
    <w:rsid w:val="009574CB"/>
    <w:rsid w:val="0096779D"/>
    <w:rsid w:val="00980465"/>
    <w:rsid w:val="009A3181"/>
    <w:rsid w:val="00A02315"/>
    <w:rsid w:val="00A37A2D"/>
    <w:rsid w:val="00A46036"/>
    <w:rsid w:val="00A565A6"/>
    <w:rsid w:val="00A9354C"/>
    <w:rsid w:val="00AB30A3"/>
    <w:rsid w:val="00AC1528"/>
    <w:rsid w:val="00AD57ED"/>
    <w:rsid w:val="00B50227"/>
    <w:rsid w:val="00BC1A21"/>
    <w:rsid w:val="00BC265B"/>
    <w:rsid w:val="00BE1235"/>
    <w:rsid w:val="00C00323"/>
    <w:rsid w:val="00C11A9F"/>
    <w:rsid w:val="00C56CAC"/>
    <w:rsid w:val="00C70530"/>
    <w:rsid w:val="00C93C6E"/>
    <w:rsid w:val="00C93DCF"/>
    <w:rsid w:val="00CD3DB8"/>
    <w:rsid w:val="00CE0B81"/>
    <w:rsid w:val="00D0102E"/>
    <w:rsid w:val="00D030E8"/>
    <w:rsid w:val="00D12EFC"/>
    <w:rsid w:val="00D22608"/>
    <w:rsid w:val="00D305D7"/>
    <w:rsid w:val="00D30868"/>
    <w:rsid w:val="00D942BB"/>
    <w:rsid w:val="00E16B60"/>
    <w:rsid w:val="00E32772"/>
    <w:rsid w:val="00E35599"/>
    <w:rsid w:val="00E67B3F"/>
    <w:rsid w:val="00EC1FA7"/>
    <w:rsid w:val="00EC6BE9"/>
    <w:rsid w:val="00EE7740"/>
    <w:rsid w:val="00F24FA6"/>
    <w:rsid w:val="00F32EB9"/>
    <w:rsid w:val="00F43529"/>
    <w:rsid w:val="00F6259D"/>
    <w:rsid w:val="00F74702"/>
    <w:rsid w:val="00F776DE"/>
    <w:rsid w:val="00FC1F02"/>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DFE5D"/>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030E8"/>
    <w:pPr>
      <w:spacing w:after="260"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character" w:styleId="Hyperlink">
    <w:name w:val="Hyperlink"/>
    <w:basedOn w:val="Absatz-Standardschriftart"/>
    <w:uiPriority w:val="99"/>
    <w:unhideWhenUsed/>
    <w:rsid w:val="00545697"/>
    <w:rPr>
      <w:color w:val="0563C1" w:themeColor="hyperlink"/>
      <w:u w:val="single"/>
    </w:rPr>
  </w:style>
  <w:style w:type="paragraph" w:customStyle="1" w:styleId="text">
    <w:name w:val="text"/>
    <w:basedOn w:val="Standard"/>
    <w:rsid w:val="00161323"/>
    <w:pPr>
      <w:spacing w:before="100" w:beforeAutospacing="1" w:after="100" w:afterAutospacing="1" w:line="240" w:lineRule="auto"/>
    </w:pPr>
    <w:rPr>
      <w:rFonts w:ascii="Times New Roman" w:hAnsi="Times New Roman" w:cs="Times New Roman"/>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2076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5</cp:revision>
  <cp:lastPrinted>2019-03-01T12:44:00Z</cp:lastPrinted>
  <dcterms:created xsi:type="dcterms:W3CDTF">2020-03-18T15:39:00Z</dcterms:created>
  <dcterms:modified xsi:type="dcterms:W3CDTF">2020-07-15T16:19:00Z</dcterms:modified>
</cp:coreProperties>
</file>