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2C4D7" w14:textId="1D232F09" w:rsidR="006908A2" w:rsidRDefault="00D06AE1" w:rsidP="006908A2">
      <w:pPr>
        <w:pStyle w:val="berschrift1"/>
        <w:spacing w:line="276" w:lineRule="auto"/>
      </w:pPr>
      <w:r>
        <w:t xml:space="preserve">5 </w:t>
      </w:r>
      <w:r w:rsidR="006908A2" w:rsidRPr="0003746D">
        <w:t>Die Druckwasserversorgung</w:t>
      </w:r>
    </w:p>
    <w:p w14:paraId="2F864067" w14:textId="51190D7A" w:rsidR="006908A2" w:rsidRDefault="006908A2" w:rsidP="006908A2">
      <w:r>
        <w:t xml:space="preserve">Anfangs 1912 wurden in Volketswil die ersten Druckwasserversorgungen installiert. So konnte man für die ständig wachsende Bevölkerung den Wasservorrat sichern. Dadurch wurde es möglich, wenigstens in der Küche </w:t>
      </w:r>
      <w:proofErr w:type="spellStart"/>
      <w:r>
        <w:t>fliessendes</w:t>
      </w:r>
      <w:proofErr w:type="spellEnd"/>
      <w:r>
        <w:t xml:space="preserve"> Wasser, also einen Wasserhahn zu haben. Die technischen Voraussetzungen, gute elektrische Pumpen, Qualitäts-Gussrohre und vieles mehr halfen mit, die vielen kleinen Wassergenossenschaften aufzuheben. Seit 1966 ist für die Wasserversorgung aller Dörfer die politische Gemeinde Volketswil zuständig. Viele Reservoire in erhöhter Lage der Gemeinde sorgen für genügend Wasserreserve. Ein gutes Dutzend starker Pumpen fördern Wasser vom Zürichsee und aus dem </w:t>
      </w:r>
      <w:proofErr w:type="spellStart"/>
      <w:r>
        <w:t>grossen</w:t>
      </w:r>
      <w:proofErr w:type="spellEnd"/>
      <w:r>
        <w:t xml:space="preserve"> Grundwasserstrom des Glatttals in diese riesigen, unterirdischen Wasserbehälter.</w:t>
      </w:r>
    </w:p>
    <w:p w14:paraId="4926EE1E" w14:textId="7589C4D8" w:rsidR="00E3349C" w:rsidRDefault="00E3349C" w:rsidP="006908A2"/>
    <w:p w14:paraId="41518B67" w14:textId="77777777" w:rsidR="00E3349C" w:rsidRDefault="00E3349C" w:rsidP="006908A2"/>
    <w:p w14:paraId="6AC830D7" w14:textId="77777777" w:rsidR="00EA4B9C" w:rsidRDefault="00EA4B9C" w:rsidP="006908A2"/>
    <w:p w14:paraId="1D06A71D" w14:textId="77777777" w:rsidR="00EA4B9C" w:rsidRDefault="00EA4B9C" w:rsidP="006908A2"/>
    <w:p w14:paraId="2345B284" w14:textId="77777777" w:rsidR="00EA4B9C" w:rsidRDefault="00EA4B9C" w:rsidP="006908A2"/>
    <w:p w14:paraId="43DE4785" w14:textId="77777777" w:rsidR="00EA4B9C" w:rsidRDefault="00EA4B9C" w:rsidP="006908A2"/>
    <w:p w14:paraId="416AA3CA" w14:textId="77777777" w:rsidR="00EA4B9C" w:rsidRDefault="00EA4B9C" w:rsidP="006908A2"/>
    <w:p w14:paraId="331A5A7E" w14:textId="77777777" w:rsidR="00EA4B9C" w:rsidRDefault="00EA4B9C" w:rsidP="006908A2"/>
    <w:p w14:paraId="150E7303" w14:textId="77777777" w:rsidR="00EA4B9C" w:rsidRDefault="00EA4B9C" w:rsidP="006908A2"/>
    <w:p w14:paraId="665EE865" w14:textId="77777777" w:rsidR="00EA4B9C" w:rsidRDefault="00EA4B9C" w:rsidP="006908A2"/>
    <w:p w14:paraId="62064E45" w14:textId="77777777" w:rsidR="00EA4B9C" w:rsidRDefault="00EA4B9C" w:rsidP="006908A2"/>
    <w:p w14:paraId="26F59645" w14:textId="77777777" w:rsidR="00EA4B9C" w:rsidRDefault="00EA4B9C" w:rsidP="006908A2"/>
    <w:p w14:paraId="1FB257B3" w14:textId="77777777" w:rsidR="00EA4B9C" w:rsidRDefault="00EA4B9C" w:rsidP="006908A2"/>
    <w:p w14:paraId="514FCD9B" w14:textId="7D8F9490" w:rsidR="00EA4B9C" w:rsidRPr="00946D4E" w:rsidRDefault="00EA4B9C" w:rsidP="00EA4B9C">
      <w:pPr>
        <w:pStyle w:val="berschrift3"/>
      </w:pPr>
      <w:r>
        <w:lastRenderedPageBreak/>
        <w:t>Wasserversorgung</w:t>
      </w:r>
    </w:p>
    <w:p w14:paraId="4D456ADB" w14:textId="67C1E938" w:rsidR="00AD57ED" w:rsidRPr="00D74370" w:rsidRDefault="00E3349C" w:rsidP="00D74370">
      <w:r>
        <w:rPr>
          <w:noProof/>
        </w:rPr>
        <w:drawing>
          <wp:inline distT="0" distB="0" distL="0" distR="0" wp14:anchorId="151D067A" wp14:editId="4006311B">
            <wp:extent cx="5725391" cy="8153879"/>
            <wp:effectExtent l="0" t="0" r="254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sserfassung.pdf"/>
                    <pic:cNvPicPr/>
                  </pic:nvPicPr>
                  <pic:blipFill rotWithShape="1">
                    <a:blip r:embed="rId7">
                      <a:extLst>
                        <a:ext uri="{28A0092B-C50C-407E-A947-70E740481C1C}">
                          <a14:useLocalDpi xmlns:a14="http://schemas.microsoft.com/office/drawing/2010/main" val="0"/>
                        </a:ext>
                      </a:extLst>
                    </a:blip>
                    <a:srcRect l="14808" t="14485" r="14453" b="14239"/>
                    <a:stretch/>
                  </pic:blipFill>
                  <pic:spPr bwMode="auto">
                    <a:xfrm>
                      <a:off x="0" y="0"/>
                      <a:ext cx="5751545" cy="8191127"/>
                    </a:xfrm>
                    <a:prstGeom prst="rect">
                      <a:avLst/>
                    </a:prstGeom>
                    <a:ln>
                      <a:noFill/>
                    </a:ln>
                    <a:extLst>
                      <a:ext uri="{53640926-AAD7-44D8-BBD7-CCE9431645EC}">
                        <a14:shadowObscured xmlns:a14="http://schemas.microsoft.com/office/drawing/2010/main"/>
                      </a:ext>
                    </a:extLst>
                  </pic:spPr>
                </pic:pic>
              </a:graphicData>
            </a:graphic>
          </wp:inline>
        </w:drawing>
      </w:r>
    </w:p>
    <w:sectPr w:rsidR="00AD57ED" w:rsidRPr="00D74370" w:rsidSect="009A3181">
      <w:headerReference w:type="default" r:id="rId8"/>
      <w:footerReference w:type="even" r:id="rId9"/>
      <w:footerReference w:type="default" r:id="rId10"/>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9AA90" w14:textId="77777777" w:rsidR="00FF25C9" w:rsidRDefault="00FF25C9" w:rsidP="00F24FA6">
      <w:pPr>
        <w:spacing w:after="0" w:line="240" w:lineRule="auto"/>
      </w:pPr>
      <w:r>
        <w:separator/>
      </w:r>
    </w:p>
  </w:endnote>
  <w:endnote w:type="continuationSeparator" w:id="0">
    <w:p w14:paraId="4BE8D97C" w14:textId="77777777" w:rsidR="00FF25C9" w:rsidRDefault="00FF25C9"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385536415"/>
      <w:docPartObj>
        <w:docPartGallery w:val="Page Numbers (Bottom of Page)"/>
        <w:docPartUnique/>
      </w:docPartObj>
    </w:sdtPr>
    <w:sdtEndPr>
      <w:rPr>
        <w:rStyle w:val="Seitenzahl"/>
      </w:rPr>
    </w:sdtEndPr>
    <w:sdtContent>
      <w:p w14:paraId="5217731F"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8A841E7" w14:textId="77777777"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976887780"/>
      <w:docPartObj>
        <w:docPartGallery w:val="Page Numbers (Bottom of Page)"/>
        <w:docPartUnique/>
      </w:docPartObj>
    </w:sdtPr>
    <w:sdtEndPr>
      <w:rPr>
        <w:rStyle w:val="Seitenzahl"/>
      </w:rPr>
    </w:sdtEndPr>
    <w:sdtContent>
      <w:p w14:paraId="6DB39F69"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6908A2">
          <w:rPr>
            <w:rStyle w:val="UntertitelZchn"/>
            <w:noProof/>
          </w:rPr>
          <w:t>1</w:t>
        </w:r>
        <w:r w:rsidRPr="00B50227">
          <w:rPr>
            <w:rStyle w:val="UntertitelZchn"/>
          </w:rPr>
          <w:fldChar w:fldCharType="end"/>
        </w:r>
      </w:p>
    </w:sdtContent>
  </w:sdt>
  <w:p w14:paraId="1EF75EC1" w14:textId="77777777" w:rsidR="00F24FA6" w:rsidRPr="00F24FA6" w:rsidRDefault="00F24FA6" w:rsidP="00F43529">
    <w:pPr>
      <w:pStyle w:val="Fuzeile"/>
      <w:tabs>
        <w:tab w:val="clear" w:pos="4536"/>
        <w:tab w:val="clear" w:pos="9072"/>
        <w:tab w:val="left" w:pos="4578"/>
        <w:tab w:val="right" w:pos="9066"/>
      </w:tabs>
      <w:rPr>
        <w:lang w:val="de-CH"/>
      </w:rPr>
    </w:pPr>
    <w:r w:rsidRPr="00B50227">
      <w:rPr>
        <w:rStyle w:val="UntertitelZchn"/>
      </w:rPr>
      <w:t>HK Volketswil</w:t>
    </w:r>
    <w:r w:rsidR="00F43529">
      <w:rPr>
        <w:lang w:val="de-CH"/>
      </w:rPr>
      <w:tab/>
    </w:r>
    <w:r w:rsidR="00F43529">
      <w:rPr>
        <w:lang w:val="de-CH"/>
      </w:rPr>
      <w:tab/>
    </w:r>
    <w:r w:rsidR="008C5C37" w:rsidRPr="00B50227">
      <w:rPr>
        <w:rStyle w:val="UntertitelZchn"/>
      </w:rPr>
      <w:t>Lehrertext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15F237" w14:textId="77777777" w:rsidR="00FF25C9" w:rsidRDefault="00FF25C9" w:rsidP="00F24FA6">
      <w:pPr>
        <w:spacing w:after="0" w:line="240" w:lineRule="auto"/>
      </w:pPr>
      <w:r>
        <w:separator/>
      </w:r>
    </w:p>
  </w:footnote>
  <w:footnote w:type="continuationSeparator" w:id="0">
    <w:p w14:paraId="2494ED6E" w14:textId="77777777" w:rsidR="00FF25C9" w:rsidRDefault="00FF25C9"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69C80" w14:textId="77777777" w:rsidR="008C5C37" w:rsidRPr="008C5C37" w:rsidRDefault="00576296" w:rsidP="00B50227">
    <w:pPr>
      <w:pStyle w:val="Untertitel"/>
      <w:rPr>
        <w:lang w:val="de-CH"/>
      </w:rPr>
    </w:pPr>
    <w:r>
      <w:rPr>
        <w:lang w:val="de-CH"/>
      </w:rPr>
      <w:t>Thema</w:t>
    </w:r>
    <w:r w:rsidR="00B84062">
      <w:rPr>
        <w:lang w:val="de-CH"/>
      </w:rPr>
      <w:t xml:space="preserve"> Wasser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191711"/>
    <w:multiLevelType w:val="hybridMultilevel"/>
    <w:tmpl w:val="5E0C6D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FCE7E8F"/>
    <w:multiLevelType w:val="hybridMultilevel"/>
    <w:tmpl w:val="0B8EB1E6"/>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B60"/>
    <w:rsid w:val="000032EC"/>
    <w:rsid w:val="00065942"/>
    <w:rsid w:val="000C44BD"/>
    <w:rsid w:val="00122526"/>
    <w:rsid w:val="001343CB"/>
    <w:rsid w:val="001379B5"/>
    <w:rsid w:val="001577A4"/>
    <w:rsid w:val="00216C12"/>
    <w:rsid w:val="0025241B"/>
    <w:rsid w:val="00361235"/>
    <w:rsid w:val="003625B7"/>
    <w:rsid w:val="00367CE1"/>
    <w:rsid w:val="003808B3"/>
    <w:rsid w:val="0042754F"/>
    <w:rsid w:val="0044180C"/>
    <w:rsid w:val="00464B02"/>
    <w:rsid w:val="004B2DD3"/>
    <w:rsid w:val="00576296"/>
    <w:rsid w:val="00597CEB"/>
    <w:rsid w:val="005A1B69"/>
    <w:rsid w:val="005D00D7"/>
    <w:rsid w:val="00637290"/>
    <w:rsid w:val="00644047"/>
    <w:rsid w:val="00655DDE"/>
    <w:rsid w:val="006712E8"/>
    <w:rsid w:val="00671E80"/>
    <w:rsid w:val="006908A2"/>
    <w:rsid w:val="00741DBC"/>
    <w:rsid w:val="00760E11"/>
    <w:rsid w:val="00777828"/>
    <w:rsid w:val="007A6CFD"/>
    <w:rsid w:val="007B79CC"/>
    <w:rsid w:val="007F0CA8"/>
    <w:rsid w:val="008055D8"/>
    <w:rsid w:val="008436F1"/>
    <w:rsid w:val="008C5C37"/>
    <w:rsid w:val="008D3817"/>
    <w:rsid w:val="008E3968"/>
    <w:rsid w:val="009236E6"/>
    <w:rsid w:val="00946D4E"/>
    <w:rsid w:val="009574CB"/>
    <w:rsid w:val="0096779D"/>
    <w:rsid w:val="009A3181"/>
    <w:rsid w:val="00A565A6"/>
    <w:rsid w:val="00A73C5A"/>
    <w:rsid w:val="00AA1D30"/>
    <w:rsid w:val="00AB30A3"/>
    <w:rsid w:val="00AD57ED"/>
    <w:rsid w:val="00B50227"/>
    <w:rsid w:val="00B84062"/>
    <w:rsid w:val="00B919DE"/>
    <w:rsid w:val="00BB3A70"/>
    <w:rsid w:val="00C00323"/>
    <w:rsid w:val="00C11A9F"/>
    <w:rsid w:val="00C93DCF"/>
    <w:rsid w:val="00CA53A4"/>
    <w:rsid w:val="00CD3DB8"/>
    <w:rsid w:val="00D030E8"/>
    <w:rsid w:val="00D06AE1"/>
    <w:rsid w:val="00D12EFC"/>
    <w:rsid w:val="00D22608"/>
    <w:rsid w:val="00D30868"/>
    <w:rsid w:val="00D74370"/>
    <w:rsid w:val="00D942BB"/>
    <w:rsid w:val="00E131A0"/>
    <w:rsid w:val="00E16B60"/>
    <w:rsid w:val="00E32772"/>
    <w:rsid w:val="00E3349C"/>
    <w:rsid w:val="00EA4B9C"/>
    <w:rsid w:val="00EC6BE9"/>
    <w:rsid w:val="00EF192F"/>
    <w:rsid w:val="00F24FA6"/>
    <w:rsid w:val="00F43529"/>
    <w:rsid w:val="00F5037E"/>
    <w:rsid w:val="00F6259D"/>
    <w:rsid w:val="00FC3C67"/>
    <w:rsid w:val="00FD380A"/>
    <w:rsid w:val="00FD7107"/>
    <w:rsid w:val="00FF25C9"/>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21FD9"/>
  <w14:defaultImageDpi w14:val="32767"/>
  <w15:chartTrackingRefBased/>
  <w15:docId w15:val="{C7B6D0DC-A64E-8545-A72D-13715E96D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D30868"/>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D30868"/>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Words>
  <Characters>712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Markus Habegger</cp:lastModifiedBy>
  <cp:revision>5</cp:revision>
  <cp:lastPrinted>2019-03-01T12:44:00Z</cp:lastPrinted>
  <dcterms:created xsi:type="dcterms:W3CDTF">2020-03-10T08:19:00Z</dcterms:created>
  <dcterms:modified xsi:type="dcterms:W3CDTF">2020-05-24T07:01:00Z</dcterms:modified>
</cp:coreProperties>
</file>