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394A4" w14:textId="580483E1" w:rsidR="00D23CBF" w:rsidRPr="00396934" w:rsidRDefault="00396934" w:rsidP="00396934">
      <w:pPr>
        <w:pStyle w:val="berschrift2"/>
        <w:rPr>
          <w:szCs w:val="22"/>
        </w:rPr>
      </w:pPr>
      <w:bookmarkStart w:id="0" w:name="_Toc37586421"/>
      <w:r>
        <w:rPr>
          <w:w w:val="110"/>
        </w:rPr>
        <w:t>4.</w:t>
      </w:r>
      <w:r w:rsidR="00C42959">
        <w:rPr>
          <w:w w:val="110"/>
        </w:rPr>
        <w:t xml:space="preserve"> </w:t>
      </w:r>
      <w:bookmarkStart w:id="1" w:name="_Toc37586427"/>
      <w:bookmarkEnd w:id="0"/>
      <w:r w:rsidR="00D23CBF" w:rsidRPr="006D1D54">
        <w:t>Die Macht der Kirche und die Obrigkeit</w:t>
      </w:r>
      <w:bookmarkEnd w:id="1"/>
    </w:p>
    <w:p w14:paraId="20F06FC0" w14:textId="68C5D844" w:rsidR="00D23CBF" w:rsidRPr="006D1D54" w:rsidRDefault="00D23CBF" w:rsidP="00D23CBF">
      <w:pPr>
        <w:rPr>
          <w:szCs w:val="22"/>
        </w:rPr>
      </w:pPr>
      <w:r w:rsidRPr="006D1D54">
        <w:rPr>
          <w:szCs w:val="22"/>
        </w:rPr>
        <w:t xml:space="preserve">Volketswil gehörte zum Bistum Konstanz mit dem damaligen Bischof Hugo von </w:t>
      </w:r>
      <w:proofErr w:type="spellStart"/>
      <w:r w:rsidRPr="006D1D54">
        <w:rPr>
          <w:szCs w:val="22"/>
        </w:rPr>
        <w:t>Landenberg</w:t>
      </w:r>
      <w:proofErr w:type="spellEnd"/>
      <w:r w:rsidRPr="006D1D54">
        <w:rPr>
          <w:szCs w:val="22"/>
        </w:rPr>
        <w:t>.</w:t>
      </w:r>
      <w:r w:rsidR="00396934">
        <w:rPr>
          <w:szCs w:val="22"/>
        </w:rPr>
        <w:t xml:space="preserve"> </w:t>
      </w:r>
      <w:r w:rsidRPr="006D1D54">
        <w:rPr>
          <w:szCs w:val="22"/>
        </w:rPr>
        <w:t xml:space="preserve">Die Kirche hatte zu dieser Zeit sehr viel Einfluss und auch weltliche Macht. </w:t>
      </w:r>
      <w:r w:rsidRPr="006D1D54">
        <w:t xml:space="preserve">So </w:t>
      </w:r>
      <w:r w:rsidRPr="006D1D54">
        <w:rPr>
          <w:szCs w:val="22"/>
        </w:rPr>
        <w:t>war der Pfarrer im Dorf die Haupt- bzw. die Respektsperson. Er wachte über die Sitten und die Moral der Einwohner. Unter seiner Aufsicht wurden die Kirchengesetze eingehalten. Das Schul- und Spitalwesen, die Armenpflege, das Zivilstandsamt und noch vieles mehr gehörten zu seinen Aufgaben.</w:t>
      </w:r>
    </w:p>
    <w:p w14:paraId="553A8C2D" w14:textId="2216A17A" w:rsidR="00D23CBF" w:rsidRPr="006D1D54" w:rsidRDefault="00D23CBF" w:rsidP="00D23CBF">
      <w:pPr>
        <w:rPr>
          <w:szCs w:val="22"/>
        </w:rPr>
      </w:pPr>
      <w:r w:rsidRPr="006D1D54">
        <w:rPr>
          <w:szCs w:val="22"/>
        </w:rPr>
        <w:t xml:space="preserve">Ihm zur Seite standen die Untervögte von </w:t>
      </w:r>
      <w:proofErr w:type="spellStart"/>
      <w:r w:rsidRPr="006D1D54">
        <w:rPr>
          <w:szCs w:val="22"/>
        </w:rPr>
        <w:t>Hegnau</w:t>
      </w:r>
      <w:proofErr w:type="spellEnd"/>
      <w:r w:rsidRPr="006D1D54">
        <w:rPr>
          <w:szCs w:val="22"/>
        </w:rPr>
        <w:t xml:space="preserve"> und Volketswil, später kam noch der </w:t>
      </w:r>
      <w:proofErr w:type="spellStart"/>
      <w:r w:rsidRPr="006D1D54">
        <w:rPr>
          <w:szCs w:val="22"/>
        </w:rPr>
        <w:t>Ehgaumer</w:t>
      </w:r>
      <w:proofErr w:type="spellEnd"/>
      <w:r w:rsidRPr="006D1D54">
        <w:rPr>
          <w:szCs w:val="22"/>
        </w:rPr>
        <w:t xml:space="preserve"> dazu, der heutige Friedensrichter. Diese Leute, der Leute-Stillstand genannt, hatten die Aufgaben und die Funktion des heutigen Gemeinderats. Sie wurden von der </w:t>
      </w:r>
      <w:r w:rsidRPr="006D1D54">
        <w:rPr>
          <w:b/>
          <w:szCs w:val="22"/>
        </w:rPr>
        <w:t>Obrigkeit</w:t>
      </w:r>
      <w:r w:rsidRPr="006D1D54">
        <w:rPr>
          <w:szCs w:val="22"/>
        </w:rPr>
        <w:t xml:space="preserve"> eingesetzt.</w:t>
      </w:r>
    </w:p>
    <w:p w14:paraId="422073AA" w14:textId="77777777" w:rsidR="00D23CBF" w:rsidRPr="006D1D54" w:rsidRDefault="00D23CBF" w:rsidP="00D23CBF">
      <w:pPr>
        <w:rPr>
          <w:rFonts w:eastAsia="Times New Roman" w:cs="Times New Roman"/>
          <w:szCs w:val="22"/>
        </w:rPr>
      </w:pPr>
      <w:r w:rsidRPr="006D1D54">
        <w:rPr>
          <w:szCs w:val="22"/>
        </w:rPr>
        <w:t xml:space="preserve">Die </w:t>
      </w:r>
      <w:r w:rsidRPr="006D1D54">
        <w:rPr>
          <w:b/>
          <w:szCs w:val="22"/>
        </w:rPr>
        <w:t xml:space="preserve">Grafen von </w:t>
      </w:r>
      <w:proofErr w:type="spellStart"/>
      <w:r w:rsidRPr="006D1D54">
        <w:rPr>
          <w:b/>
          <w:szCs w:val="22"/>
        </w:rPr>
        <w:t>Kyburg</w:t>
      </w:r>
      <w:proofErr w:type="spellEnd"/>
      <w:r w:rsidRPr="006D1D54">
        <w:rPr>
          <w:szCs w:val="22"/>
        </w:rPr>
        <w:t xml:space="preserve"> verkauften damals Teile ihrer Ländereien an die Stadt Zürich. Der Stadtrat von Zürich setzte sodann zur Verwaltung der gekauften Dörfer</w:t>
      </w:r>
      <w:r w:rsidRPr="006D1D54">
        <w:rPr>
          <w:color w:val="49494B"/>
          <w:szCs w:val="22"/>
        </w:rPr>
        <w:t xml:space="preserve">, </w:t>
      </w:r>
      <w:r w:rsidRPr="006D1D54">
        <w:rPr>
          <w:szCs w:val="22"/>
        </w:rPr>
        <w:t>Fluren und Wälder einen Landvogt ein.</w:t>
      </w:r>
    </w:p>
    <w:p w14:paraId="72020803" w14:textId="77777777" w:rsidR="00D23CBF" w:rsidRPr="006D1D54" w:rsidRDefault="00D23CBF" w:rsidP="00D23CBF">
      <w:pPr>
        <w:rPr>
          <w:rFonts w:eastAsia="Times New Roman" w:cs="Times New Roman"/>
          <w:szCs w:val="22"/>
        </w:rPr>
      </w:pPr>
      <w:r w:rsidRPr="006D1D54">
        <w:rPr>
          <w:szCs w:val="22"/>
        </w:rPr>
        <w:t>Oberste Behörde</w:t>
      </w:r>
      <w:r w:rsidRPr="006D1D54">
        <w:rPr>
          <w:color w:val="49494B"/>
          <w:szCs w:val="22"/>
        </w:rPr>
        <w:t xml:space="preserve">, </w:t>
      </w:r>
      <w:r w:rsidRPr="006D1D54">
        <w:rPr>
          <w:szCs w:val="22"/>
        </w:rPr>
        <w:t xml:space="preserve">die </w:t>
      </w:r>
      <w:r w:rsidRPr="006D1D54">
        <w:rPr>
          <w:b/>
          <w:szCs w:val="22"/>
        </w:rPr>
        <w:t>Obrigkeit,</w:t>
      </w:r>
      <w:r w:rsidRPr="006D1D54">
        <w:rPr>
          <w:szCs w:val="22"/>
        </w:rPr>
        <w:t xml:space="preserve"> war der </w:t>
      </w:r>
      <w:r w:rsidRPr="006D1D54">
        <w:rPr>
          <w:b/>
          <w:szCs w:val="22"/>
        </w:rPr>
        <w:t>Rat von Zürich.</w:t>
      </w:r>
      <w:r w:rsidRPr="006D1D54">
        <w:rPr>
          <w:szCs w:val="22"/>
        </w:rPr>
        <w:t xml:space="preserve"> Er entsandte nach eigenem Gutdünken einen Verantwortlichen, einen Pfarrer nach Volketswil.</w:t>
      </w:r>
    </w:p>
    <w:p w14:paraId="52FA5153" w14:textId="3EBF682E" w:rsidR="00D23CBF" w:rsidRPr="006D1D54" w:rsidRDefault="00D23CBF" w:rsidP="00D23CBF">
      <w:pPr>
        <w:rPr>
          <w:rFonts w:eastAsia="Times New Roman" w:cs="Times New Roman"/>
          <w:szCs w:val="22"/>
        </w:rPr>
      </w:pPr>
      <w:r w:rsidRPr="006D1D54">
        <w:rPr>
          <w:szCs w:val="22"/>
        </w:rPr>
        <w:t xml:space="preserve">Dem Verantwortlichen oder Pfarrer standen </w:t>
      </w:r>
      <w:r w:rsidR="00D424BF" w:rsidRPr="006D1D54">
        <w:rPr>
          <w:szCs w:val="22"/>
        </w:rPr>
        <w:t>d</w:t>
      </w:r>
      <w:r w:rsidRPr="006D1D54">
        <w:rPr>
          <w:szCs w:val="22"/>
        </w:rPr>
        <w:t xml:space="preserve">ie beiden </w:t>
      </w:r>
      <w:proofErr w:type="spellStart"/>
      <w:r w:rsidRPr="006D1D54">
        <w:rPr>
          <w:b/>
          <w:szCs w:val="22"/>
        </w:rPr>
        <w:t>Ehgaumer</w:t>
      </w:r>
      <w:proofErr w:type="spellEnd"/>
      <w:r w:rsidRPr="006D1D54">
        <w:rPr>
          <w:b/>
          <w:szCs w:val="22"/>
        </w:rPr>
        <w:t xml:space="preserve"> </w:t>
      </w:r>
      <w:r w:rsidRPr="006D1D54">
        <w:rPr>
          <w:szCs w:val="22"/>
        </w:rPr>
        <w:t xml:space="preserve">von Volketswil und </w:t>
      </w:r>
      <w:proofErr w:type="spellStart"/>
      <w:r w:rsidRPr="006D1D54">
        <w:rPr>
          <w:szCs w:val="22"/>
        </w:rPr>
        <w:t>Hegnau</w:t>
      </w:r>
      <w:proofErr w:type="spellEnd"/>
      <w:r w:rsidRPr="006D1D54">
        <w:rPr>
          <w:szCs w:val="22"/>
        </w:rPr>
        <w:t xml:space="preserve"> zur Seite, heute </w:t>
      </w:r>
      <w:r w:rsidRPr="006D1D54">
        <w:rPr>
          <w:b/>
          <w:szCs w:val="22"/>
        </w:rPr>
        <w:t>Friedensrichter</w:t>
      </w:r>
      <w:r w:rsidRPr="006D1D54">
        <w:rPr>
          <w:szCs w:val="22"/>
        </w:rPr>
        <w:t xml:space="preserve"> genannt, und der </w:t>
      </w:r>
      <w:r w:rsidRPr="006D1D54">
        <w:rPr>
          <w:b/>
          <w:szCs w:val="22"/>
        </w:rPr>
        <w:t>Säckelmeister</w:t>
      </w:r>
      <w:r w:rsidRPr="006D1D54">
        <w:rPr>
          <w:szCs w:val="22"/>
        </w:rPr>
        <w:t xml:space="preserve"> als Gutsverwalter.</w:t>
      </w:r>
    </w:p>
    <w:p w14:paraId="135267B1" w14:textId="0D0C65A4" w:rsidR="00D424BF" w:rsidRPr="006D1D54" w:rsidRDefault="00D23CBF" w:rsidP="00D23CBF">
      <w:pPr>
        <w:rPr>
          <w:szCs w:val="22"/>
        </w:rPr>
      </w:pPr>
      <w:r w:rsidRPr="006D1D54">
        <w:rPr>
          <w:szCs w:val="22"/>
        </w:rPr>
        <w:t xml:space="preserve">Die beiden </w:t>
      </w:r>
      <w:proofErr w:type="spellStart"/>
      <w:r w:rsidRPr="006D1D54">
        <w:rPr>
          <w:szCs w:val="22"/>
        </w:rPr>
        <w:t>Ehgaumer</w:t>
      </w:r>
      <w:proofErr w:type="spellEnd"/>
      <w:r w:rsidRPr="006D1D54">
        <w:rPr>
          <w:szCs w:val="22"/>
        </w:rPr>
        <w:t xml:space="preserve"> wurden vom Rat, auf Empfehlung des Geistlichen hin</w:t>
      </w:r>
      <w:r w:rsidRPr="006D1D54">
        <w:rPr>
          <w:color w:val="49494B"/>
          <w:szCs w:val="22"/>
        </w:rPr>
        <w:t xml:space="preserve">, </w:t>
      </w:r>
      <w:r w:rsidRPr="006D1D54">
        <w:rPr>
          <w:szCs w:val="22"/>
        </w:rPr>
        <w:t>bestätigt</w:t>
      </w:r>
      <w:r w:rsidR="00D424BF" w:rsidRPr="006D1D54">
        <w:rPr>
          <w:szCs w:val="22"/>
        </w:rPr>
        <w:t>.</w:t>
      </w:r>
      <w:r w:rsidRPr="006D1D54">
        <w:rPr>
          <w:szCs w:val="22"/>
        </w:rPr>
        <w:t xml:space="preserve"> </w:t>
      </w:r>
    </w:p>
    <w:p w14:paraId="744CEFD9" w14:textId="64AEC828" w:rsidR="007E6BF9" w:rsidRPr="006D1D54" w:rsidRDefault="00D23CBF" w:rsidP="007E6BF9">
      <w:pPr>
        <w:rPr>
          <w:rFonts w:ascii="Times New Roman" w:hAnsi="Times New Roman"/>
          <w:color w:val="18181C"/>
          <w:sz w:val="23"/>
        </w:rPr>
      </w:pPr>
      <w:r w:rsidRPr="006D1D54">
        <w:t>Diese Männer</w:t>
      </w:r>
      <w:r w:rsidRPr="006D1D54">
        <w:rPr>
          <w:color w:val="49494B"/>
        </w:rPr>
        <w:t xml:space="preserve">, </w:t>
      </w:r>
      <w:r w:rsidRPr="006D1D54">
        <w:rPr>
          <w:b/>
        </w:rPr>
        <w:t>Stillstand</w:t>
      </w:r>
      <w:r w:rsidRPr="006D1D54">
        <w:t xml:space="preserve"> </w:t>
      </w:r>
      <w:r w:rsidRPr="006D1D54">
        <w:rPr>
          <w:color w:val="333336"/>
        </w:rPr>
        <w:t xml:space="preserve">genannt, vergleichbar </w:t>
      </w:r>
      <w:r w:rsidRPr="006D1D54">
        <w:t>mit dem</w:t>
      </w:r>
      <w:r w:rsidR="00D424BF" w:rsidRPr="006D1D54">
        <w:t xml:space="preserve"> </w:t>
      </w:r>
      <w:r w:rsidRPr="006D1D54">
        <w:t xml:space="preserve">heutigen </w:t>
      </w:r>
      <w:r w:rsidRPr="006D1D54">
        <w:rPr>
          <w:b/>
        </w:rPr>
        <w:t>Gemeinderat,</w:t>
      </w:r>
      <w:r w:rsidRPr="006D1D54">
        <w:t xml:space="preserve"> beschlossen nach der Sonntagspredigt</w:t>
      </w:r>
      <w:r w:rsidRPr="006D1D54">
        <w:rPr>
          <w:color w:val="49494B"/>
        </w:rPr>
        <w:t xml:space="preserve">, </w:t>
      </w:r>
      <w:r w:rsidRPr="006D1D54">
        <w:rPr>
          <w:color w:val="333336"/>
        </w:rPr>
        <w:t xml:space="preserve">was </w:t>
      </w:r>
      <w:r w:rsidRPr="006D1D54">
        <w:t xml:space="preserve">in der </w:t>
      </w:r>
      <w:proofErr w:type="spellStart"/>
      <w:r w:rsidRPr="006D1D54">
        <w:t>kom</w:t>
      </w:r>
      <w:proofErr w:type="spellEnd"/>
      <w:r w:rsidRPr="006D1D54">
        <w:t xml:space="preserve"> </w:t>
      </w:r>
      <w:proofErr w:type="spellStart"/>
      <w:r w:rsidRPr="006D1D54">
        <w:t>menden</w:t>
      </w:r>
      <w:proofErr w:type="spellEnd"/>
      <w:r w:rsidRPr="006D1D54">
        <w:t xml:space="preserve"> Woche zu tun </w:t>
      </w:r>
      <w:r w:rsidRPr="006D1D54">
        <w:rPr>
          <w:color w:val="333336"/>
        </w:rPr>
        <w:t xml:space="preserve">sei </w:t>
      </w:r>
      <w:r w:rsidRPr="006D1D54">
        <w:t>und</w:t>
      </w:r>
      <w:r w:rsidR="007E6BF9" w:rsidRPr="006D1D54">
        <w:t xml:space="preserve"> </w:t>
      </w:r>
      <w:r w:rsidR="007E6BF9" w:rsidRPr="006D1D54">
        <w:rPr>
          <w:rFonts w:ascii="Times New Roman" w:hAnsi="Times New Roman"/>
          <w:color w:val="18181C"/>
          <w:sz w:val="23"/>
        </w:rPr>
        <w:t>fällten Bussen und Strafen.</w:t>
      </w:r>
      <w:r w:rsidR="007E6BF9" w:rsidRPr="006D1D5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7E6BF9" w:rsidRPr="006D1D54">
        <w:rPr>
          <w:rFonts w:ascii="Times New Roman" w:hAnsi="Times New Roman"/>
          <w:color w:val="18181C"/>
          <w:sz w:val="23"/>
        </w:rPr>
        <w:t xml:space="preserve">Die Untervögte (im </w:t>
      </w:r>
      <w:proofErr w:type="spellStart"/>
      <w:r w:rsidR="007E6BF9" w:rsidRPr="006D1D54">
        <w:rPr>
          <w:rFonts w:ascii="Times New Roman" w:hAnsi="Times New Roman"/>
          <w:color w:val="18181C"/>
          <w:sz w:val="23"/>
        </w:rPr>
        <w:t>Glarnerland</w:t>
      </w:r>
      <w:proofErr w:type="spellEnd"/>
      <w:r w:rsidR="007E6BF9" w:rsidRPr="006D1D54">
        <w:rPr>
          <w:rFonts w:ascii="Times New Roman" w:hAnsi="Times New Roman"/>
          <w:color w:val="18181C"/>
          <w:sz w:val="23"/>
        </w:rPr>
        <w:t xml:space="preserve"> heute noch </w:t>
      </w:r>
      <w:proofErr w:type="spellStart"/>
      <w:r w:rsidR="007E6BF9" w:rsidRPr="006D1D54">
        <w:rPr>
          <w:rFonts w:ascii="Times New Roman" w:hAnsi="Times New Roman"/>
          <w:color w:val="18181C"/>
          <w:sz w:val="23"/>
        </w:rPr>
        <w:t>Tagwenvogt</w:t>
      </w:r>
      <w:proofErr w:type="spellEnd"/>
      <w:r w:rsidR="007E6BF9" w:rsidRPr="006D1D54">
        <w:rPr>
          <w:rFonts w:ascii="Times New Roman" w:hAnsi="Times New Roman"/>
          <w:color w:val="18181C"/>
          <w:sz w:val="23"/>
        </w:rPr>
        <w:t xml:space="preserve"> genannt) hatten die Anordnungen des Stillstandes auszuführen.</w:t>
      </w:r>
    </w:p>
    <w:p w14:paraId="1055FB1A" w14:textId="77777777" w:rsidR="007E6BF9" w:rsidRPr="006D1D54" w:rsidRDefault="007E6BF9" w:rsidP="007E6BF9">
      <w:pPr>
        <w:rPr>
          <w:rFonts w:eastAsia="Times New Roman" w:cs="Times New Roman"/>
          <w:szCs w:val="22"/>
        </w:rPr>
      </w:pPr>
      <w:r w:rsidRPr="006D1D54">
        <w:rPr>
          <w:szCs w:val="22"/>
        </w:rPr>
        <w:t>Wenn jemand die Gesetze oder Anweisungen des Stillstandes nicht befolgte, so wurde er mit aller Härte bestraft.</w:t>
      </w:r>
    </w:p>
    <w:p w14:paraId="4D8EDD46" w14:textId="1F4234D2" w:rsidR="007E6BF9" w:rsidRPr="006D1D54" w:rsidRDefault="007E6BF9" w:rsidP="007E6BF9">
      <w:pPr>
        <w:rPr>
          <w:rFonts w:eastAsia="Times New Roman" w:cs="Times New Roman"/>
          <w:szCs w:val="22"/>
        </w:rPr>
      </w:pPr>
      <w:r w:rsidRPr="006D1D54">
        <w:rPr>
          <w:szCs w:val="22"/>
        </w:rPr>
        <w:t>Wenn jemand die Gesetze oder die Anweisungen des Geistlichen nicht einhielt, so wurde</w:t>
      </w:r>
    </w:p>
    <w:p w14:paraId="7CCBB58C" w14:textId="77777777" w:rsidR="007E6BF9" w:rsidRPr="006D1D54" w:rsidRDefault="007E6BF9" w:rsidP="007E6BF9">
      <w:pPr>
        <w:rPr>
          <w:rFonts w:eastAsia="Times New Roman" w:cs="Times New Roman"/>
          <w:szCs w:val="22"/>
        </w:rPr>
      </w:pPr>
      <w:r w:rsidRPr="006D1D54">
        <w:rPr>
          <w:szCs w:val="22"/>
        </w:rPr>
        <w:t>er mit aller Härte bestraft.</w:t>
      </w:r>
    </w:p>
    <w:p w14:paraId="69A0CD25" w14:textId="77777777" w:rsidR="007E6BF9" w:rsidRPr="006D1D54" w:rsidRDefault="007E6BF9" w:rsidP="007E6BF9">
      <w:pPr>
        <w:rPr>
          <w:szCs w:val="22"/>
          <w:lang w:val="de-CH"/>
        </w:rPr>
      </w:pPr>
      <w:r w:rsidRPr="006D1D54">
        <w:rPr>
          <w:szCs w:val="22"/>
          <w:lang w:val="de-CH"/>
        </w:rPr>
        <w:t>Es war auch die Zeit, da die Pest um sich griff. Opfer dieser schrecklichen Seuche waren zwei Geistliche, Pfarrer Schmid und Pfarrer Wiederkehr.</w:t>
      </w:r>
    </w:p>
    <w:p w14:paraId="4A29AA9B" w14:textId="2BE0D3BF" w:rsidR="007E6BF9" w:rsidRPr="006D1D54" w:rsidRDefault="007E6BF9" w:rsidP="007E6BF9">
      <w:pPr>
        <w:rPr>
          <w:szCs w:val="22"/>
          <w:lang w:val="de-CH"/>
        </w:rPr>
      </w:pPr>
      <w:r w:rsidRPr="006D1D54">
        <w:rPr>
          <w:szCs w:val="22"/>
          <w:lang w:val="de-CH"/>
        </w:rPr>
        <w:t>Das Dorf Volketswil war noch ohne Pfarrhaus, deshalb kamen die</w:t>
      </w:r>
      <w:r w:rsidR="00601FF2" w:rsidRPr="006D1D54">
        <w:rPr>
          <w:szCs w:val="22"/>
          <w:lang w:val="de-CH"/>
        </w:rPr>
        <w:t xml:space="preserve"> </w:t>
      </w:r>
      <w:r w:rsidRPr="006D1D54">
        <w:rPr>
          <w:szCs w:val="22"/>
          <w:lang w:val="de-CH"/>
        </w:rPr>
        <w:t>Geistlichen meist täglich aus der Stadt oder aus den umliegenden Gemeinden.</w:t>
      </w:r>
    </w:p>
    <w:p w14:paraId="742C0507" w14:textId="5F42C12F" w:rsidR="00D23CBF" w:rsidRPr="00396934" w:rsidRDefault="007E6BF9" w:rsidP="00D23CBF">
      <w:pPr>
        <w:rPr>
          <w:szCs w:val="22"/>
          <w:lang w:val="de-CH"/>
        </w:rPr>
      </w:pPr>
      <w:r w:rsidRPr="006D1D54">
        <w:rPr>
          <w:szCs w:val="22"/>
          <w:lang w:val="de-CH"/>
        </w:rPr>
        <w:t xml:space="preserve">Mitten im </w:t>
      </w:r>
      <w:proofErr w:type="spellStart"/>
      <w:r w:rsidRPr="006D1D54">
        <w:rPr>
          <w:szCs w:val="22"/>
          <w:lang w:val="de-CH"/>
        </w:rPr>
        <w:t>Dreissigjährigenkrieg</w:t>
      </w:r>
      <w:proofErr w:type="spellEnd"/>
      <w:r w:rsidRPr="006D1D54">
        <w:rPr>
          <w:szCs w:val="22"/>
          <w:lang w:val="de-CH"/>
        </w:rPr>
        <w:t xml:space="preserve"> wurde 1635 der erste Friedhof neben der Kirche angelegt, und 1638 bezog der erste Pfarrer Hans Heinrich Schiegg das neue Pfarrhaus am </w:t>
      </w:r>
      <w:proofErr w:type="spellStart"/>
      <w:r w:rsidRPr="006D1D54">
        <w:rPr>
          <w:szCs w:val="22"/>
          <w:lang w:val="de-CH"/>
        </w:rPr>
        <w:t>Pfarrain</w:t>
      </w:r>
      <w:proofErr w:type="spellEnd"/>
      <w:r w:rsidRPr="006D1D54">
        <w:rPr>
          <w:szCs w:val="22"/>
          <w:lang w:val="de-CH"/>
        </w:rPr>
        <w:t>.</w:t>
      </w:r>
    </w:p>
    <w:sectPr w:rsidR="00D23CBF" w:rsidRPr="00396934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5DE3F" w14:textId="77777777" w:rsidR="00A833C2" w:rsidRDefault="00A833C2" w:rsidP="00F24FA6">
      <w:pPr>
        <w:spacing w:line="240" w:lineRule="auto"/>
      </w:pPr>
      <w:r>
        <w:separator/>
      </w:r>
    </w:p>
  </w:endnote>
  <w:endnote w:type="continuationSeparator" w:id="0">
    <w:p w14:paraId="12EB2DFA" w14:textId="77777777" w:rsidR="00A833C2" w:rsidRDefault="00A833C2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18341C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4EFC3" w14:textId="77777777" w:rsidR="00A833C2" w:rsidRDefault="00A833C2" w:rsidP="00F24FA6">
      <w:pPr>
        <w:spacing w:line="240" w:lineRule="auto"/>
      </w:pPr>
      <w:r>
        <w:separator/>
      </w:r>
    </w:p>
  </w:footnote>
  <w:footnote w:type="continuationSeparator" w:id="0">
    <w:p w14:paraId="27B1064F" w14:textId="77777777" w:rsidR="00A833C2" w:rsidRDefault="00A833C2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0A982A5" w:rsidR="008C5C37" w:rsidRPr="008C5C37" w:rsidRDefault="00E929E0" w:rsidP="0018341C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Bauern Handwerker Nebenerwerb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6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1C4A11"/>
    <w:multiLevelType w:val="hybridMultilevel"/>
    <w:tmpl w:val="5E4631B0"/>
    <w:lvl w:ilvl="0" w:tplc="AF586A46">
      <w:start w:val="1"/>
      <w:numFmt w:val="decimal"/>
      <w:lvlText w:val="%1."/>
      <w:lvlJc w:val="left"/>
      <w:pPr>
        <w:ind w:left="1080" w:hanging="720"/>
      </w:pPr>
      <w:rPr>
        <w:rFonts w:hint="default"/>
        <w:w w:val="11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9"/>
  </w:num>
  <w:num w:numId="10">
    <w:abstractNumId w:val="3"/>
  </w:num>
  <w:num w:numId="11">
    <w:abstractNumId w:val="5"/>
  </w:num>
  <w:num w:numId="12">
    <w:abstractNumId w:val="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65942"/>
    <w:rsid w:val="000C44BD"/>
    <w:rsid w:val="00122526"/>
    <w:rsid w:val="001343CB"/>
    <w:rsid w:val="001379B5"/>
    <w:rsid w:val="001577A4"/>
    <w:rsid w:val="001720F5"/>
    <w:rsid w:val="00174BBF"/>
    <w:rsid w:val="0018341C"/>
    <w:rsid w:val="00216C12"/>
    <w:rsid w:val="00224906"/>
    <w:rsid w:val="0025241B"/>
    <w:rsid w:val="002A540D"/>
    <w:rsid w:val="00314A64"/>
    <w:rsid w:val="00333DD9"/>
    <w:rsid w:val="00350AAC"/>
    <w:rsid w:val="003625B7"/>
    <w:rsid w:val="00367CE1"/>
    <w:rsid w:val="003808B3"/>
    <w:rsid w:val="00396934"/>
    <w:rsid w:val="00420DED"/>
    <w:rsid w:val="0042754F"/>
    <w:rsid w:val="0044180C"/>
    <w:rsid w:val="00464B02"/>
    <w:rsid w:val="004B2DB2"/>
    <w:rsid w:val="004C0FC7"/>
    <w:rsid w:val="00521FD9"/>
    <w:rsid w:val="00551F4F"/>
    <w:rsid w:val="00576296"/>
    <w:rsid w:val="00597CEB"/>
    <w:rsid w:val="005A1B69"/>
    <w:rsid w:val="005D00D7"/>
    <w:rsid w:val="00601FF2"/>
    <w:rsid w:val="0062525D"/>
    <w:rsid w:val="00644047"/>
    <w:rsid w:val="00655DDE"/>
    <w:rsid w:val="00671E80"/>
    <w:rsid w:val="0068171F"/>
    <w:rsid w:val="00685F5E"/>
    <w:rsid w:val="006D1D54"/>
    <w:rsid w:val="006D3CAC"/>
    <w:rsid w:val="00705928"/>
    <w:rsid w:val="00741DBC"/>
    <w:rsid w:val="00773B61"/>
    <w:rsid w:val="00777828"/>
    <w:rsid w:val="007A6CFD"/>
    <w:rsid w:val="007E6BF9"/>
    <w:rsid w:val="00805CF5"/>
    <w:rsid w:val="008436F1"/>
    <w:rsid w:val="00895167"/>
    <w:rsid w:val="008C5C37"/>
    <w:rsid w:val="008E3968"/>
    <w:rsid w:val="009236E6"/>
    <w:rsid w:val="00946D4E"/>
    <w:rsid w:val="009574CB"/>
    <w:rsid w:val="0096779D"/>
    <w:rsid w:val="00997458"/>
    <w:rsid w:val="009A3181"/>
    <w:rsid w:val="00A00DBA"/>
    <w:rsid w:val="00A565A6"/>
    <w:rsid w:val="00A833C2"/>
    <w:rsid w:val="00A9354C"/>
    <w:rsid w:val="00A97962"/>
    <w:rsid w:val="00AA4A6D"/>
    <w:rsid w:val="00AB30A3"/>
    <w:rsid w:val="00AD57ED"/>
    <w:rsid w:val="00B25D63"/>
    <w:rsid w:val="00B50227"/>
    <w:rsid w:val="00BC1A21"/>
    <w:rsid w:val="00C00323"/>
    <w:rsid w:val="00C11A9F"/>
    <w:rsid w:val="00C42959"/>
    <w:rsid w:val="00C70545"/>
    <w:rsid w:val="00C93DCF"/>
    <w:rsid w:val="00CC4905"/>
    <w:rsid w:val="00CD3DB8"/>
    <w:rsid w:val="00CE44C4"/>
    <w:rsid w:val="00D030E8"/>
    <w:rsid w:val="00D12EFC"/>
    <w:rsid w:val="00D22608"/>
    <w:rsid w:val="00D23CBF"/>
    <w:rsid w:val="00D30868"/>
    <w:rsid w:val="00D424BF"/>
    <w:rsid w:val="00D942BB"/>
    <w:rsid w:val="00E16B60"/>
    <w:rsid w:val="00E32772"/>
    <w:rsid w:val="00E35599"/>
    <w:rsid w:val="00E65100"/>
    <w:rsid w:val="00E7720B"/>
    <w:rsid w:val="00E929E0"/>
    <w:rsid w:val="00EC6BE9"/>
    <w:rsid w:val="00EE7740"/>
    <w:rsid w:val="00F108C3"/>
    <w:rsid w:val="00F24FA6"/>
    <w:rsid w:val="00F43529"/>
    <w:rsid w:val="00F6259D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521FD9"/>
    <w:pPr>
      <w:spacing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21FD9"/>
    <w:pPr>
      <w:keepNext/>
      <w:keepLines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21FD9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CC4905"/>
    <w:pPr>
      <w:ind w:left="220" w:hanging="220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Standard"/>
    <w:next w:val="Standard"/>
    <w:autoRedefine/>
    <w:uiPriority w:val="99"/>
    <w:unhideWhenUsed/>
    <w:rsid w:val="00CC4905"/>
    <w:pPr>
      <w:ind w:left="440" w:hanging="220"/>
    </w:pPr>
    <w:rPr>
      <w:rFonts w:asciiTheme="minorHAnsi" w:hAnsiTheme="minorHAnsi" w:cstheme="minorHAnsi"/>
      <w:sz w:val="20"/>
      <w:szCs w:val="20"/>
    </w:rPr>
  </w:style>
  <w:style w:type="paragraph" w:styleId="Index3">
    <w:name w:val="index 3"/>
    <w:basedOn w:val="Standard"/>
    <w:next w:val="Standard"/>
    <w:autoRedefine/>
    <w:uiPriority w:val="99"/>
    <w:unhideWhenUsed/>
    <w:rsid w:val="00CC4905"/>
    <w:pPr>
      <w:ind w:left="660" w:hanging="220"/>
    </w:pPr>
    <w:rPr>
      <w:rFonts w:asciiTheme="minorHAnsi" w:hAnsiTheme="minorHAnsi" w:cstheme="minorHAnsi"/>
      <w:sz w:val="20"/>
      <w:szCs w:val="20"/>
    </w:rPr>
  </w:style>
  <w:style w:type="paragraph" w:styleId="Index4">
    <w:name w:val="index 4"/>
    <w:basedOn w:val="Standard"/>
    <w:next w:val="Standard"/>
    <w:autoRedefine/>
    <w:uiPriority w:val="99"/>
    <w:unhideWhenUsed/>
    <w:rsid w:val="00CC4905"/>
    <w:pPr>
      <w:ind w:left="880" w:hanging="220"/>
    </w:pPr>
    <w:rPr>
      <w:rFonts w:asciiTheme="minorHAnsi" w:hAnsiTheme="minorHAnsi" w:cstheme="minorHAnsi"/>
      <w:sz w:val="20"/>
      <w:szCs w:val="20"/>
    </w:rPr>
  </w:style>
  <w:style w:type="paragraph" w:styleId="Index5">
    <w:name w:val="index 5"/>
    <w:basedOn w:val="Standard"/>
    <w:next w:val="Standard"/>
    <w:autoRedefine/>
    <w:uiPriority w:val="99"/>
    <w:unhideWhenUsed/>
    <w:rsid w:val="00CC4905"/>
    <w:pPr>
      <w:ind w:left="1100" w:hanging="220"/>
    </w:pPr>
    <w:rPr>
      <w:rFonts w:asciiTheme="minorHAnsi" w:hAnsiTheme="minorHAnsi" w:cstheme="minorHAnsi"/>
      <w:sz w:val="20"/>
      <w:szCs w:val="20"/>
    </w:rPr>
  </w:style>
  <w:style w:type="paragraph" w:styleId="Index6">
    <w:name w:val="index 6"/>
    <w:basedOn w:val="Standard"/>
    <w:next w:val="Standard"/>
    <w:autoRedefine/>
    <w:uiPriority w:val="99"/>
    <w:unhideWhenUsed/>
    <w:rsid w:val="00CC4905"/>
    <w:pPr>
      <w:ind w:left="1320" w:hanging="220"/>
    </w:pPr>
    <w:rPr>
      <w:rFonts w:asciiTheme="minorHAnsi" w:hAnsiTheme="minorHAnsi" w:cstheme="minorHAnsi"/>
      <w:sz w:val="20"/>
      <w:szCs w:val="20"/>
    </w:rPr>
  </w:style>
  <w:style w:type="paragraph" w:styleId="Index7">
    <w:name w:val="index 7"/>
    <w:basedOn w:val="Standard"/>
    <w:next w:val="Standard"/>
    <w:autoRedefine/>
    <w:uiPriority w:val="99"/>
    <w:unhideWhenUsed/>
    <w:rsid w:val="00CC4905"/>
    <w:pPr>
      <w:ind w:left="1540" w:hanging="220"/>
    </w:pPr>
    <w:rPr>
      <w:rFonts w:asciiTheme="minorHAnsi" w:hAnsiTheme="minorHAnsi" w:cstheme="minorHAnsi"/>
      <w:sz w:val="20"/>
      <w:szCs w:val="20"/>
    </w:rPr>
  </w:style>
  <w:style w:type="paragraph" w:styleId="Index8">
    <w:name w:val="index 8"/>
    <w:basedOn w:val="Standard"/>
    <w:next w:val="Standard"/>
    <w:autoRedefine/>
    <w:uiPriority w:val="99"/>
    <w:unhideWhenUsed/>
    <w:rsid w:val="00CC4905"/>
    <w:pPr>
      <w:ind w:left="1760" w:hanging="220"/>
    </w:pPr>
    <w:rPr>
      <w:rFonts w:asciiTheme="minorHAnsi" w:hAnsiTheme="minorHAnsi" w:cstheme="minorHAnsi"/>
      <w:sz w:val="20"/>
      <w:szCs w:val="20"/>
    </w:rPr>
  </w:style>
  <w:style w:type="paragraph" w:styleId="Index9">
    <w:name w:val="index 9"/>
    <w:basedOn w:val="Standard"/>
    <w:next w:val="Standard"/>
    <w:autoRedefine/>
    <w:uiPriority w:val="99"/>
    <w:unhideWhenUsed/>
    <w:rsid w:val="00CC4905"/>
    <w:pPr>
      <w:ind w:left="1980" w:hanging="220"/>
    </w:pPr>
    <w:rPr>
      <w:rFonts w:asciiTheme="minorHAnsi" w:hAnsiTheme="minorHAnsi" w:cstheme="minorHAnsi"/>
      <w:sz w:val="20"/>
      <w:szCs w:val="20"/>
    </w:rPr>
  </w:style>
  <w:style w:type="paragraph" w:styleId="Indexberschrift">
    <w:name w:val="index heading"/>
    <w:basedOn w:val="Standard"/>
    <w:next w:val="Index1"/>
    <w:uiPriority w:val="99"/>
    <w:unhideWhenUsed/>
    <w:rsid w:val="00CC4905"/>
    <w:rPr>
      <w:rFonts w:asciiTheme="minorHAnsi" w:hAnsiTheme="minorHAnsi" w:cstheme="minorHAnsi"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CC4905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CC4905"/>
    <w:pPr>
      <w:spacing w:before="120"/>
      <w:ind w:left="220"/>
    </w:pPr>
    <w:rPr>
      <w:rFonts w:asciiTheme="minorHAnsi" w:hAnsiTheme="minorHAnsi" w:cs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C4905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CC4905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CC4905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CC4905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CC4905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CC4905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CC4905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C49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2</cp:revision>
  <cp:lastPrinted>2019-03-01T12:44:00Z</cp:lastPrinted>
  <dcterms:created xsi:type="dcterms:W3CDTF">2020-04-12T10:53:00Z</dcterms:created>
  <dcterms:modified xsi:type="dcterms:W3CDTF">2020-04-12T10:53:00Z</dcterms:modified>
</cp:coreProperties>
</file>