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110C" w:rsidRDefault="0082110C" w:rsidP="0082110C">
      <w:pPr>
        <w:spacing w:before="4"/>
        <w:ind w:right="21"/>
        <w:rPr>
          <w:rFonts w:ascii="Times New Roman" w:eastAsia="Times New Roman" w:hAnsi="Times New Roman" w:cs="Times New Roman"/>
          <w:sz w:val="25"/>
          <w:szCs w:val="25"/>
        </w:rPr>
      </w:pPr>
    </w:p>
    <w:p w:rsidR="00764CDB" w:rsidRPr="00160E40" w:rsidRDefault="00EB3674" w:rsidP="00160E40">
      <w:pPr>
        <w:pStyle w:val="berschrift1"/>
        <w:spacing w:before="0" w:after="0"/>
        <w:ind w:right="23"/>
        <w:rPr>
          <w:b/>
          <w:color w:val="18181C"/>
          <w:spacing w:val="0"/>
          <w:sz w:val="22"/>
          <w:szCs w:val="22"/>
        </w:rPr>
      </w:pPr>
      <w:r>
        <w:rPr>
          <w:b/>
          <w:i w:val="0"/>
          <w:color w:val="18181C"/>
          <w:spacing w:val="0"/>
          <w:sz w:val="22"/>
          <w:szCs w:val="22"/>
        </w:rPr>
        <w:t>1</w:t>
      </w:r>
      <w:r w:rsidR="00B9089A">
        <w:rPr>
          <w:b/>
          <w:i w:val="0"/>
          <w:color w:val="18181C"/>
          <w:spacing w:val="0"/>
          <w:sz w:val="22"/>
          <w:szCs w:val="22"/>
        </w:rPr>
        <w:t>3</w:t>
      </w:r>
      <w:r>
        <w:rPr>
          <w:b/>
          <w:i w:val="0"/>
          <w:color w:val="18181C"/>
          <w:spacing w:val="0"/>
          <w:sz w:val="22"/>
          <w:szCs w:val="22"/>
        </w:rPr>
        <w:t xml:space="preserve"> </w:t>
      </w:r>
      <w:r w:rsidR="008A25C4">
        <w:rPr>
          <w:b/>
          <w:i w:val="0"/>
          <w:color w:val="18181C"/>
          <w:spacing w:val="0"/>
          <w:sz w:val="22"/>
          <w:szCs w:val="22"/>
        </w:rPr>
        <w:t xml:space="preserve">Die </w:t>
      </w:r>
      <w:proofErr w:type="spellStart"/>
      <w:r w:rsidR="008A25C4" w:rsidRPr="008A25C4">
        <w:rPr>
          <w:b/>
          <w:i w:val="0"/>
          <w:color w:val="18181C"/>
          <w:spacing w:val="0"/>
          <w:sz w:val="22"/>
          <w:szCs w:val="22"/>
        </w:rPr>
        <w:t>Schmiedstube</w:t>
      </w:r>
      <w:proofErr w:type="spellEnd"/>
      <w:r w:rsidR="00764CDB">
        <w:rPr>
          <w:b/>
          <w:color w:val="18181C"/>
          <w:spacing w:val="0"/>
          <w:sz w:val="22"/>
          <w:szCs w:val="22"/>
        </w:rPr>
        <w:br/>
      </w:r>
      <w:r w:rsidR="00764CDB" w:rsidRPr="00160E40">
        <w:rPr>
          <w:i w:val="0"/>
          <w:spacing w:val="0"/>
          <w:sz w:val="22"/>
          <w:szCs w:val="22"/>
        </w:rPr>
        <w:t>Standort</w:t>
      </w:r>
      <w:r w:rsidR="00A24E1E">
        <w:rPr>
          <w:i w:val="0"/>
          <w:spacing w:val="0"/>
          <w:sz w:val="22"/>
          <w:szCs w:val="22"/>
        </w:rPr>
        <w:t xml:space="preserve">: </w:t>
      </w:r>
      <w:r w:rsidR="008A25C4" w:rsidRPr="008A25C4">
        <w:rPr>
          <w:i w:val="0"/>
          <w:spacing w:val="0"/>
          <w:sz w:val="22"/>
          <w:szCs w:val="22"/>
        </w:rPr>
        <w:t xml:space="preserve">Restaurant </w:t>
      </w:r>
      <w:proofErr w:type="spellStart"/>
      <w:r w:rsidR="008A25C4" w:rsidRPr="008A25C4">
        <w:rPr>
          <w:i w:val="0"/>
          <w:spacing w:val="0"/>
          <w:sz w:val="22"/>
          <w:szCs w:val="22"/>
        </w:rPr>
        <w:t>Schmiedstube</w:t>
      </w:r>
      <w:proofErr w:type="spellEnd"/>
    </w:p>
    <w:p w:rsidR="0082110C" w:rsidRPr="00160E40" w:rsidRDefault="0082110C" w:rsidP="00160E40">
      <w:pPr>
        <w:tabs>
          <w:tab w:val="left" w:pos="284"/>
        </w:tabs>
        <w:spacing w:before="11" w:line="360" w:lineRule="auto"/>
        <w:ind w:right="21"/>
        <w:rPr>
          <w:rFonts w:eastAsia="Times New Roman" w:cs="Times New Roman"/>
        </w:rPr>
      </w:pPr>
    </w:p>
    <w:p w:rsidR="008A25C4" w:rsidRPr="008A25C4" w:rsidRDefault="008A25C4" w:rsidP="008A25C4">
      <w:pPr>
        <w:pStyle w:val="Textkrper"/>
        <w:spacing w:line="360" w:lineRule="auto"/>
        <w:ind w:left="0"/>
        <w:rPr>
          <w:rFonts w:ascii="Georgia" w:hAnsi="Georgia"/>
          <w:color w:val="18181C"/>
          <w:sz w:val="22"/>
          <w:szCs w:val="22"/>
          <w:lang w:val="de-CH"/>
        </w:rPr>
      </w:pPr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Die heutige </w:t>
      </w:r>
      <w:proofErr w:type="spellStart"/>
      <w:r w:rsidRPr="008A25C4">
        <w:rPr>
          <w:rFonts w:ascii="Georgia" w:hAnsi="Georgia"/>
          <w:color w:val="18181C"/>
          <w:sz w:val="22"/>
          <w:szCs w:val="22"/>
          <w:lang w:val="de-CH"/>
        </w:rPr>
        <w:t>Schmiedstube</w:t>
      </w:r>
      <w:proofErr w:type="spellEnd"/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war </w:t>
      </w:r>
      <w:proofErr w:type="spellStart"/>
      <w:r w:rsidRPr="008A25C4">
        <w:rPr>
          <w:rFonts w:ascii="Georgia" w:hAnsi="Georgia"/>
          <w:color w:val="18181C"/>
          <w:sz w:val="22"/>
          <w:szCs w:val="22"/>
          <w:lang w:val="de-CH"/>
        </w:rPr>
        <w:t>früher</w:t>
      </w:r>
      <w:proofErr w:type="spellEnd"/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eine </w:t>
      </w:r>
      <w:r w:rsidRPr="008A25C4">
        <w:rPr>
          <w:rFonts w:ascii="Georgia" w:hAnsi="Georgia"/>
          <w:b/>
          <w:color w:val="18181C"/>
          <w:sz w:val="22"/>
          <w:szCs w:val="22"/>
          <w:lang w:val="de-CH"/>
        </w:rPr>
        <w:t>Huf- und Waffenschmiede.</w:t>
      </w:r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Der Bach (</w:t>
      </w:r>
      <w:proofErr w:type="spellStart"/>
      <w:r w:rsidRPr="008A25C4">
        <w:rPr>
          <w:rFonts w:ascii="Georgia" w:hAnsi="Georgia"/>
          <w:color w:val="18181C"/>
          <w:sz w:val="22"/>
          <w:szCs w:val="22"/>
          <w:lang w:val="de-CH"/>
        </w:rPr>
        <w:t>Müllibach</w:t>
      </w:r>
      <w:proofErr w:type="spellEnd"/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) </w:t>
      </w:r>
      <w:proofErr w:type="spellStart"/>
      <w:r w:rsidRPr="008A25C4">
        <w:rPr>
          <w:rFonts w:ascii="Georgia" w:hAnsi="Georgia"/>
          <w:color w:val="18181C"/>
          <w:sz w:val="22"/>
          <w:szCs w:val="22"/>
          <w:lang w:val="de-CH"/>
        </w:rPr>
        <w:t>führte</w:t>
      </w:r>
      <w:proofErr w:type="spellEnd"/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direkt am Haus vorbei. Ein Schmied brauchte viel Wasser, um das </w:t>
      </w:r>
      <w:proofErr w:type="spellStart"/>
      <w:r w:rsidRPr="008A25C4">
        <w:rPr>
          <w:rFonts w:ascii="Georgia" w:hAnsi="Georgia"/>
          <w:color w:val="18181C"/>
          <w:sz w:val="22"/>
          <w:szCs w:val="22"/>
          <w:lang w:val="de-CH"/>
        </w:rPr>
        <w:t>glühende</w:t>
      </w:r>
      <w:proofErr w:type="spellEnd"/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Eisen abzuschrecken, damit es hart wurde. </w:t>
      </w:r>
      <w:proofErr w:type="spellStart"/>
      <w:r w:rsidRPr="008A25C4">
        <w:rPr>
          <w:rFonts w:ascii="Georgia" w:hAnsi="Georgia"/>
          <w:color w:val="18181C"/>
          <w:sz w:val="22"/>
          <w:szCs w:val="22"/>
          <w:lang w:val="de-CH"/>
        </w:rPr>
        <w:t>Für</w:t>
      </w:r>
      <w:proofErr w:type="spellEnd"/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den </w:t>
      </w:r>
      <w:r w:rsidRPr="008A25C4">
        <w:rPr>
          <w:rFonts w:ascii="Georgia" w:hAnsi="Georgia"/>
          <w:b/>
          <w:color w:val="18181C"/>
          <w:sz w:val="22"/>
          <w:szCs w:val="22"/>
          <w:lang w:val="de-CH"/>
        </w:rPr>
        <w:t>30-jährigen Krieg (1618 bis 1648) wurden hier</w:t>
      </w:r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</w:t>
      </w:r>
      <w:proofErr w:type="spellStart"/>
      <w:r w:rsidRPr="008A25C4">
        <w:rPr>
          <w:rFonts w:ascii="Georgia" w:hAnsi="Georgia"/>
          <w:color w:val="18181C"/>
          <w:sz w:val="22"/>
          <w:szCs w:val="22"/>
          <w:lang w:val="de-CH"/>
        </w:rPr>
        <w:t>für</w:t>
      </w:r>
      <w:proofErr w:type="spellEnd"/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die </w:t>
      </w:r>
      <w:proofErr w:type="spellStart"/>
      <w:r w:rsidRPr="008A25C4">
        <w:rPr>
          <w:rFonts w:ascii="Georgia" w:hAnsi="Georgia"/>
          <w:color w:val="18181C"/>
          <w:sz w:val="22"/>
          <w:szCs w:val="22"/>
          <w:lang w:val="de-CH"/>
        </w:rPr>
        <w:t>Zürcher</w:t>
      </w:r>
      <w:proofErr w:type="spellEnd"/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Truppen viele </w:t>
      </w:r>
      <w:r w:rsidRPr="008A25C4">
        <w:rPr>
          <w:rFonts w:ascii="Georgia" w:hAnsi="Georgia"/>
          <w:b/>
          <w:color w:val="18181C"/>
          <w:sz w:val="22"/>
          <w:szCs w:val="22"/>
          <w:lang w:val="de-CH"/>
        </w:rPr>
        <w:t>Hellebarden</w:t>
      </w:r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und </w:t>
      </w:r>
      <w:r w:rsidRPr="008A25C4">
        <w:rPr>
          <w:rFonts w:ascii="Georgia" w:hAnsi="Georgia"/>
          <w:b/>
          <w:color w:val="18181C"/>
          <w:sz w:val="22"/>
          <w:szCs w:val="22"/>
          <w:lang w:val="de-CH"/>
        </w:rPr>
        <w:t>Spiesse</w:t>
      </w:r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angefertigt.</w:t>
      </w:r>
    </w:p>
    <w:p w:rsidR="008A25C4" w:rsidRPr="008A25C4" w:rsidRDefault="008A25C4" w:rsidP="008A25C4">
      <w:pPr>
        <w:pStyle w:val="Textkrper"/>
        <w:spacing w:line="360" w:lineRule="auto"/>
        <w:ind w:left="0"/>
        <w:rPr>
          <w:rFonts w:ascii="Georgia" w:hAnsi="Georgia"/>
          <w:color w:val="18181C"/>
          <w:sz w:val="22"/>
          <w:szCs w:val="22"/>
          <w:lang w:val="de-CH"/>
        </w:rPr>
      </w:pPr>
    </w:p>
    <w:p w:rsidR="008A25C4" w:rsidRPr="008A25C4" w:rsidRDefault="008A25C4" w:rsidP="008A25C4">
      <w:pPr>
        <w:pStyle w:val="Textkrper"/>
        <w:spacing w:line="360" w:lineRule="auto"/>
        <w:ind w:left="0"/>
        <w:rPr>
          <w:rFonts w:ascii="Georgia" w:hAnsi="Georgia"/>
          <w:color w:val="18181C"/>
          <w:sz w:val="22"/>
          <w:szCs w:val="22"/>
          <w:lang w:val="de-CH"/>
        </w:rPr>
      </w:pPr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Ein Sandstein am Eingang der Stube erinnert noch an </w:t>
      </w:r>
      <w:proofErr w:type="spellStart"/>
      <w:r w:rsidRPr="008A25C4">
        <w:rPr>
          <w:rFonts w:ascii="Georgia" w:hAnsi="Georgia"/>
          <w:color w:val="18181C"/>
          <w:sz w:val="22"/>
          <w:szCs w:val="22"/>
          <w:lang w:val="de-CH"/>
        </w:rPr>
        <w:t>früher</w:t>
      </w:r>
      <w:proofErr w:type="spellEnd"/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. Dieser Stein diente den Reitern zum Aufsteigen, wenn sie sich nach einem Schluck </w:t>
      </w:r>
      <w:proofErr w:type="spellStart"/>
      <w:r w:rsidRPr="008A25C4">
        <w:rPr>
          <w:rFonts w:ascii="Georgia" w:hAnsi="Georgia"/>
          <w:color w:val="18181C"/>
          <w:sz w:val="22"/>
          <w:szCs w:val="22"/>
          <w:lang w:val="de-CH"/>
        </w:rPr>
        <w:t>zuviel</w:t>
      </w:r>
      <w:proofErr w:type="spellEnd"/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nicht mehr allein in den Sattel schwingen konnten. </w:t>
      </w:r>
    </w:p>
    <w:p w:rsidR="008A25C4" w:rsidRPr="008A25C4" w:rsidRDefault="008A25C4" w:rsidP="008A25C4">
      <w:pPr>
        <w:pStyle w:val="Textkrper"/>
        <w:spacing w:line="360" w:lineRule="auto"/>
        <w:rPr>
          <w:rFonts w:ascii="Georgia" w:hAnsi="Georgia"/>
          <w:color w:val="18181C"/>
          <w:sz w:val="22"/>
          <w:szCs w:val="22"/>
          <w:lang w:val="de-CH"/>
        </w:rPr>
      </w:pPr>
    </w:p>
    <w:p w:rsidR="00B9089A" w:rsidRPr="00B9089A" w:rsidRDefault="008A25C4" w:rsidP="00B9089A">
      <w:pPr>
        <w:pStyle w:val="Textkrper"/>
        <w:spacing w:line="360" w:lineRule="auto"/>
        <w:ind w:left="0"/>
        <w:rPr>
          <w:rStyle w:val="Hervorhebung"/>
          <w:rFonts w:ascii="Georgia" w:hAnsi="Georgia"/>
          <w:i w:val="0"/>
          <w:iCs w:val="0"/>
          <w:sz w:val="22"/>
          <w:szCs w:val="22"/>
          <w:lang w:val="de-CH"/>
        </w:rPr>
      </w:pPr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Vor der </w:t>
      </w:r>
      <w:proofErr w:type="spellStart"/>
      <w:r w:rsidRPr="008A25C4">
        <w:rPr>
          <w:rFonts w:ascii="Georgia" w:hAnsi="Georgia"/>
          <w:color w:val="18181C"/>
          <w:sz w:val="22"/>
          <w:szCs w:val="22"/>
          <w:lang w:val="de-CH"/>
        </w:rPr>
        <w:t>Schmiedstube</w:t>
      </w:r>
      <w:proofErr w:type="spellEnd"/>
      <w:r w:rsidRPr="008A25C4">
        <w:rPr>
          <w:rFonts w:ascii="Georgia" w:hAnsi="Georgia"/>
          <w:color w:val="18181C"/>
          <w:sz w:val="22"/>
          <w:szCs w:val="22"/>
          <w:lang w:val="de-CH"/>
        </w:rPr>
        <w:t xml:space="preserve"> steht einer der </w:t>
      </w:r>
      <w:r w:rsidRPr="008A25C4">
        <w:rPr>
          <w:rFonts w:ascii="Georgia" w:hAnsi="Georgia"/>
          <w:b/>
          <w:color w:val="18181C"/>
          <w:sz w:val="22"/>
          <w:szCs w:val="22"/>
          <w:lang w:val="de-CH"/>
        </w:rPr>
        <w:t>6 Laufbrunnen</w:t>
      </w:r>
      <w:r w:rsidRPr="008A25C4">
        <w:rPr>
          <w:rFonts w:ascii="Georgia" w:hAnsi="Georgia"/>
          <w:color w:val="18181C"/>
          <w:sz w:val="22"/>
          <w:szCs w:val="22"/>
          <w:lang w:val="de-CH"/>
        </w:rPr>
        <w:t>.</w:t>
      </w:r>
      <w:bookmarkStart w:id="0" w:name="_GoBack"/>
      <w:bookmarkEnd w:id="0"/>
    </w:p>
    <w:sectPr w:rsidR="00B9089A" w:rsidRPr="00B9089A" w:rsidSect="0081360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68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683C" w:rsidRDefault="0068683C" w:rsidP="0081360D">
      <w:r>
        <w:separator/>
      </w:r>
    </w:p>
  </w:endnote>
  <w:endnote w:type="continuationSeparator" w:id="0">
    <w:p w:rsidR="0068683C" w:rsidRDefault="0068683C" w:rsidP="00813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 (Überschrifte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35542508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:rsidR="0081360D" w:rsidRDefault="0081360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2077856186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:rsidR="0081360D" w:rsidRDefault="0081360D" w:rsidP="0031771A">
        <w:pPr>
          <w:pStyle w:val="Fuzeile"/>
          <w:framePr w:wrap="none" w:vAnchor="text" w:hAnchor="margin" w:xAlign="center" w:y="1"/>
          <w:rPr>
            <w:rStyle w:val="Seitenzahl"/>
          </w:rPr>
        </w:pP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begin"/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instrText xml:space="preserve"> PAGE </w:instrTex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separate"/>
        </w:r>
        <w:r w:rsidRPr="0081360D">
          <w:rPr>
            <w:rStyle w:val="Seitenzahl"/>
            <w:rFonts w:ascii="Arial" w:hAnsi="Arial" w:cs="Arial"/>
            <w:b/>
            <w:noProof/>
            <w:sz w:val="18"/>
            <w:szCs w:val="18"/>
          </w:rPr>
          <w:t>1</w:t>
        </w:r>
        <w:r w:rsidRPr="0081360D">
          <w:rPr>
            <w:rStyle w:val="Seitenzahl"/>
            <w:rFonts w:ascii="Arial" w:hAnsi="Arial" w:cs="Arial"/>
            <w:b/>
            <w:sz w:val="18"/>
            <w:szCs w:val="18"/>
          </w:rPr>
          <w:fldChar w:fldCharType="end"/>
        </w:r>
      </w:p>
    </w:sdtContent>
  </w:sdt>
  <w:p w:rsidR="0081360D" w:rsidRPr="0081360D" w:rsidRDefault="0081360D">
    <w:pPr>
      <w:pStyle w:val="Fuzeile"/>
      <w:rPr>
        <w:rFonts w:ascii="Arial" w:hAnsi="Arial" w:cs="Arial"/>
        <w:b/>
        <w:sz w:val="18"/>
        <w:szCs w:val="18"/>
      </w:rPr>
    </w:pPr>
    <w:r w:rsidRPr="0081360D">
      <w:rPr>
        <w:rFonts w:ascii="Arial" w:hAnsi="Arial" w:cs="Arial"/>
        <w:b/>
        <w:sz w:val="18"/>
        <w:szCs w:val="18"/>
      </w:rPr>
      <w:t>HK Volketswil</w:t>
    </w:r>
    <w:r w:rsidRPr="0081360D">
      <w:rPr>
        <w:rFonts w:ascii="Arial" w:hAnsi="Arial" w:cs="Arial"/>
        <w:b/>
        <w:sz w:val="18"/>
        <w:szCs w:val="18"/>
      </w:rPr>
      <w:ptab w:relativeTo="margin" w:alignment="center" w:leader="none"/>
    </w:r>
    <w:r w:rsidRPr="0081360D">
      <w:rPr>
        <w:rFonts w:ascii="Arial" w:hAnsi="Arial" w:cs="Arial"/>
        <w:b/>
        <w:sz w:val="18"/>
        <w:szCs w:val="18"/>
      </w:rPr>
      <w:ptab w:relativeTo="margin" w:alignment="right" w:leader="none"/>
    </w:r>
    <w:r w:rsidRPr="0081360D">
      <w:rPr>
        <w:rFonts w:ascii="Arial" w:hAnsi="Arial" w:cs="Arial"/>
        <w:b/>
        <w:sz w:val="18"/>
        <w:szCs w:val="18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683C" w:rsidRDefault="0068683C" w:rsidP="0081360D">
      <w:r>
        <w:separator/>
      </w:r>
    </w:p>
  </w:footnote>
  <w:footnote w:type="continuationSeparator" w:id="0">
    <w:p w:rsidR="0068683C" w:rsidRDefault="0068683C" w:rsidP="00813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312B" w:rsidRPr="00CB312B" w:rsidRDefault="00CB312B">
    <w:pPr>
      <w:pStyle w:val="Kopfzeile"/>
      <w:rPr>
        <w:rFonts w:ascii="Arial" w:hAnsi="Arial" w:cs="Arial"/>
        <w:b/>
        <w:sz w:val="18"/>
        <w:szCs w:val="18"/>
      </w:rPr>
    </w:pPr>
    <w:r w:rsidRPr="00CB312B">
      <w:rPr>
        <w:rFonts w:ascii="Arial" w:hAnsi="Arial" w:cs="Arial"/>
        <w:b/>
        <w:sz w:val="18"/>
        <w:szCs w:val="18"/>
      </w:rPr>
      <w:t>Dorfrundgang</w:t>
    </w:r>
  </w:p>
  <w:p w:rsidR="0081360D" w:rsidRPr="0081360D" w:rsidRDefault="0081360D">
    <w:pPr>
      <w:pStyle w:val="Kopfzeile"/>
      <w:rPr>
        <w:rFonts w:ascii="Arial" w:hAnsi="Arial" w:cs="Arial"/>
        <w:sz w:val="18"/>
        <w:szCs w:val="18"/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466E4"/>
    <w:multiLevelType w:val="hybridMultilevel"/>
    <w:tmpl w:val="0DCCC600"/>
    <w:lvl w:ilvl="0" w:tplc="77C2E0F2">
      <w:start w:val="1"/>
      <w:numFmt w:val="bullet"/>
      <w:lvlText w:val="·"/>
      <w:lvlJc w:val="left"/>
      <w:pPr>
        <w:ind w:left="944" w:hanging="94"/>
      </w:pPr>
      <w:rPr>
        <w:rFonts w:ascii="Arial" w:eastAsia="Arial" w:hAnsi="Arial" w:hint="default"/>
        <w:color w:val="757777"/>
        <w:w w:val="62"/>
        <w:sz w:val="22"/>
        <w:szCs w:val="22"/>
      </w:rPr>
    </w:lvl>
    <w:lvl w:ilvl="1" w:tplc="51467B70">
      <w:start w:val="1"/>
      <w:numFmt w:val="bullet"/>
      <w:lvlText w:val="•"/>
      <w:lvlJc w:val="left"/>
      <w:pPr>
        <w:ind w:left="1473" w:hanging="94"/>
      </w:pPr>
      <w:rPr>
        <w:rFonts w:hint="default"/>
      </w:rPr>
    </w:lvl>
    <w:lvl w:ilvl="2" w:tplc="FA78736A">
      <w:start w:val="1"/>
      <w:numFmt w:val="bullet"/>
      <w:lvlText w:val="•"/>
      <w:lvlJc w:val="left"/>
      <w:pPr>
        <w:ind w:left="2001" w:hanging="94"/>
      </w:pPr>
      <w:rPr>
        <w:rFonts w:hint="default"/>
      </w:rPr>
    </w:lvl>
    <w:lvl w:ilvl="3" w:tplc="45B0D3D2">
      <w:start w:val="1"/>
      <w:numFmt w:val="bullet"/>
      <w:lvlText w:val="•"/>
      <w:lvlJc w:val="left"/>
      <w:pPr>
        <w:ind w:left="2529" w:hanging="94"/>
      </w:pPr>
      <w:rPr>
        <w:rFonts w:hint="default"/>
      </w:rPr>
    </w:lvl>
    <w:lvl w:ilvl="4" w:tplc="B554E7B6">
      <w:start w:val="1"/>
      <w:numFmt w:val="bullet"/>
      <w:lvlText w:val="•"/>
      <w:lvlJc w:val="left"/>
      <w:pPr>
        <w:ind w:left="3058" w:hanging="94"/>
      </w:pPr>
      <w:rPr>
        <w:rFonts w:hint="default"/>
      </w:rPr>
    </w:lvl>
    <w:lvl w:ilvl="5" w:tplc="E300221E">
      <w:start w:val="1"/>
      <w:numFmt w:val="bullet"/>
      <w:lvlText w:val="•"/>
      <w:lvlJc w:val="left"/>
      <w:pPr>
        <w:ind w:left="3586" w:hanging="94"/>
      </w:pPr>
      <w:rPr>
        <w:rFonts w:hint="default"/>
      </w:rPr>
    </w:lvl>
    <w:lvl w:ilvl="6" w:tplc="26DC2B7A">
      <w:start w:val="1"/>
      <w:numFmt w:val="bullet"/>
      <w:lvlText w:val="•"/>
      <w:lvlJc w:val="left"/>
      <w:pPr>
        <w:ind w:left="4115" w:hanging="94"/>
      </w:pPr>
      <w:rPr>
        <w:rFonts w:hint="default"/>
      </w:rPr>
    </w:lvl>
    <w:lvl w:ilvl="7" w:tplc="38B4CEB8">
      <w:start w:val="1"/>
      <w:numFmt w:val="bullet"/>
      <w:lvlText w:val="•"/>
      <w:lvlJc w:val="left"/>
      <w:pPr>
        <w:ind w:left="4643" w:hanging="94"/>
      </w:pPr>
      <w:rPr>
        <w:rFonts w:hint="default"/>
      </w:rPr>
    </w:lvl>
    <w:lvl w:ilvl="8" w:tplc="18886A9E">
      <w:start w:val="1"/>
      <w:numFmt w:val="bullet"/>
      <w:lvlText w:val="•"/>
      <w:lvlJc w:val="left"/>
      <w:pPr>
        <w:ind w:left="5172" w:hanging="9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60D"/>
    <w:rsid w:val="0003563D"/>
    <w:rsid w:val="00040A48"/>
    <w:rsid w:val="00072B82"/>
    <w:rsid w:val="000B3192"/>
    <w:rsid w:val="00160E40"/>
    <w:rsid w:val="00197B9A"/>
    <w:rsid w:val="001C6FB4"/>
    <w:rsid w:val="0023676D"/>
    <w:rsid w:val="00252747"/>
    <w:rsid w:val="002C65C1"/>
    <w:rsid w:val="002D65F5"/>
    <w:rsid w:val="002D6D0C"/>
    <w:rsid w:val="00303190"/>
    <w:rsid w:val="00386408"/>
    <w:rsid w:val="00394EDD"/>
    <w:rsid w:val="003A3C7F"/>
    <w:rsid w:val="003B14C7"/>
    <w:rsid w:val="00421C71"/>
    <w:rsid w:val="00446482"/>
    <w:rsid w:val="0047147D"/>
    <w:rsid w:val="0048313E"/>
    <w:rsid w:val="0052255B"/>
    <w:rsid w:val="005A3E84"/>
    <w:rsid w:val="005D2A5E"/>
    <w:rsid w:val="005E5911"/>
    <w:rsid w:val="00645DE6"/>
    <w:rsid w:val="00664EA2"/>
    <w:rsid w:val="00680BDA"/>
    <w:rsid w:val="0068683C"/>
    <w:rsid w:val="006B384A"/>
    <w:rsid w:val="006C740D"/>
    <w:rsid w:val="00764CDB"/>
    <w:rsid w:val="007A57C7"/>
    <w:rsid w:val="0081360D"/>
    <w:rsid w:val="0082110C"/>
    <w:rsid w:val="00863C7A"/>
    <w:rsid w:val="00866613"/>
    <w:rsid w:val="008A25C4"/>
    <w:rsid w:val="008C618A"/>
    <w:rsid w:val="008D025C"/>
    <w:rsid w:val="009169F0"/>
    <w:rsid w:val="009E4D76"/>
    <w:rsid w:val="00A24E1E"/>
    <w:rsid w:val="00A811CC"/>
    <w:rsid w:val="00AA01F4"/>
    <w:rsid w:val="00AB6E39"/>
    <w:rsid w:val="00AC197E"/>
    <w:rsid w:val="00AD26DF"/>
    <w:rsid w:val="00B9089A"/>
    <w:rsid w:val="00BD4C4B"/>
    <w:rsid w:val="00BF2DA6"/>
    <w:rsid w:val="00CB312B"/>
    <w:rsid w:val="00CC0284"/>
    <w:rsid w:val="00D12F2C"/>
    <w:rsid w:val="00DD520F"/>
    <w:rsid w:val="00DE513B"/>
    <w:rsid w:val="00DF3BA8"/>
    <w:rsid w:val="00EB3674"/>
    <w:rsid w:val="00F17341"/>
    <w:rsid w:val="00F32AFF"/>
    <w:rsid w:val="00F43370"/>
    <w:rsid w:val="00F54BDB"/>
    <w:rsid w:val="00FD4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612422"/>
  <w14:defaultImageDpi w14:val="32767"/>
  <w15:chartTrackingRefBased/>
  <w15:docId w15:val="{4B1C9435-1550-0149-93F5-036BC358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eorgia" w:eastAsiaTheme="minorHAnsi" w:hAnsi="Georgia" w:cs="Times New Roman (Textkörper CS)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81360D"/>
    <w:pPr>
      <w:keepNext/>
      <w:keepLines/>
      <w:spacing w:before="480" w:after="220" w:line="360" w:lineRule="auto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1360D"/>
    <w:pPr>
      <w:spacing w:before="320" w:after="220" w:line="360" w:lineRule="auto"/>
      <w:outlineLvl w:val="1"/>
    </w:pPr>
    <w:rPr>
      <w:i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1360D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360D"/>
    <w:rPr>
      <w:rFonts w:ascii="Georgia" w:hAnsi="Georgia"/>
      <w:i/>
      <w:sz w:val="40"/>
      <w:szCs w:val="40"/>
    </w:rPr>
  </w:style>
  <w:style w:type="paragraph" w:customStyle="1" w:styleId="ListenabsatzvielText">
    <w:name w:val="Listenabsatz (viel Text)"/>
    <w:basedOn w:val="Listenabsatz"/>
    <w:qFormat/>
    <w:rsid w:val="0081360D"/>
    <w:pPr>
      <w:numPr>
        <w:numId w:val="1"/>
      </w:numPr>
      <w:tabs>
        <w:tab w:val="num" w:pos="360"/>
      </w:tabs>
      <w:spacing w:after="260" w:line="360" w:lineRule="auto"/>
      <w:ind w:left="714" w:hanging="357"/>
      <w:contextualSpacing w:val="0"/>
    </w:pPr>
  </w:style>
  <w:style w:type="paragraph" w:styleId="Listenabsatz">
    <w:name w:val="List Paragraph"/>
    <w:basedOn w:val="Standard"/>
    <w:uiPriority w:val="34"/>
    <w:qFormat/>
    <w:rsid w:val="0081360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1360D"/>
    <w:rPr>
      <w:rFonts w:eastAsiaTheme="minorEastAsia"/>
    </w:rPr>
  </w:style>
  <w:style w:type="paragraph" w:styleId="Fuzeile">
    <w:name w:val="footer"/>
    <w:basedOn w:val="Standard"/>
    <w:link w:val="FuzeileZchn"/>
    <w:uiPriority w:val="99"/>
    <w:unhideWhenUsed/>
    <w:rsid w:val="008136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1360D"/>
    <w:rPr>
      <w:rFonts w:eastAsiaTheme="minorEastAsia"/>
    </w:rPr>
  </w:style>
  <w:style w:type="character" w:styleId="Seitenzahl">
    <w:name w:val="page number"/>
    <w:basedOn w:val="Absatz-Standardschriftart"/>
    <w:uiPriority w:val="99"/>
    <w:semiHidden/>
    <w:unhideWhenUsed/>
    <w:rsid w:val="0081360D"/>
  </w:style>
  <w:style w:type="paragraph" w:styleId="Textkrper">
    <w:name w:val="Body Text"/>
    <w:basedOn w:val="Standard"/>
    <w:link w:val="TextkrperZchn"/>
    <w:uiPriority w:val="1"/>
    <w:qFormat/>
    <w:rsid w:val="00AA01F4"/>
    <w:pPr>
      <w:widowControl w:val="0"/>
      <w:ind w:left="136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AA01F4"/>
    <w:rPr>
      <w:rFonts w:ascii="Times New Roman" w:eastAsia="Times New Roman" w:hAnsi="Times New Roman"/>
      <w:sz w:val="28"/>
      <w:szCs w:val="28"/>
      <w:lang w:val="en-US"/>
    </w:rPr>
  </w:style>
  <w:style w:type="character" w:styleId="Hervorhebung">
    <w:name w:val="Emphasis"/>
    <w:basedOn w:val="Absatz-Standardschriftart"/>
    <w:uiPriority w:val="20"/>
    <w:qFormat/>
    <w:rsid w:val="00160E40"/>
    <w:rPr>
      <w:i/>
      <w:iCs/>
    </w:rPr>
  </w:style>
  <w:style w:type="paragraph" w:styleId="Beschriftung">
    <w:name w:val="caption"/>
    <w:basedOn w:val="Standard"/>
    <w:next w:val="Standard"/>
    <w:uiPriority w:val="35"/>
    <w:unhideWhenUsed/>
    <w:qFormat/>
    <w:rsid w:val="00F54BD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Schulthess</dc:creator>
  <cp:keywords/>
  <dc:description/>
  <cp:lastModifiedBy>markus@loglan.net</cp:lastModifiedBy>
  <cp:revision>5</cp:revision>
  <cp:lastPrinted>2019-12-10T20:28:00Z</cp:lastPrinted>
  <dcterms:created xsi:type="dcterms:W3CDTF">2019-12-17T20:14:00Z</dcterms:created>
  <dcterms:modified xsi:type="dcterms:W3CDTF">2020-04-05T08:43:00Z</dcterms:modified>
</cp:coreProperties>
</file>